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skn-slo6top-left-box"/>
        <w:tblW w:w="0" w:type="auto"/>
        <w:tblCellSpacing w:w="0" w:type="dxa"/>
        <w:tblBorders>
          <w:bottom w:val="single" w:sz="8" w:space="0" w:color="2A68A0"/>
        </w:tblBorders>
        <w:tblLayout w:type="fixed"/>
        <w:tblCellMar>
          <w:left w:w="0" w:type="dxa"/>
          <w:right w:w="0" w:type="dxa"/>
        </w:tblCellMar>
        <w:tblLook w:val="05E0" w:firstRow="1" w:lastRow="1" w:firstColumn="1" w:lastColumn="1" w:noHBand="0" w:noVBand="1"/>
      </w:tblPr>
      <w:tblGrid>
        <w:gridCol w:w="10520"/>
      </w:tblGrid>
      <w:tr w:rsidR="00204412" w14:paraId="433E5BF1" w14:textId="77777777" w:rsidTr="00405FB4">
        <w:trPr>
          <w:trHeight w:val="540"/>
          <w:tblCellSpacing w:w="0" w:type="dxa"/>
        </w:trPr>
        <w:tc>
          <w:tcPr>
            <w:tcW w:w="10520" w:type="dxa"/>
            <w:tcMar>
              <w:top w:w="0" w:type="dxa"/>
              <w:left w:w="0" w:type="dxa"/>
              <w:bottom w:w="0" w:type="dxa"/>
              <w:right w:w="0" w:type="dxa"/>
            </w:tcMar>
            <w:hideMark/>
          </w:tcPr>
          <w:p w14:paraId="7E7383C2" w14:textId="77777777" w:rsidR="00204412" w:rsidRPr="00A26217" w:rsidRDefault="00F41042">
            <w:pPr>
              <w:pStyle w:val="skn-slo6name"/>
              <w:jc w:val="center"/>
              <w:rPr>
                <w:rStyle w:val="skn-slo6name-sec"/>
                <w:rFonts w:ascii="Open Sans" w:eastAsia="Open Sans" w:hAnsi="Open Sans" w:cs="Open Sans"/>
                <w:sz w:val="40"/>
                <w:szCs w:val="40"/>
              </w:rPr>
            </w:pPr>
            <w:r w:rsidRPr="00A26217">
              <w:rPr>
                <w:rStyle w:val="span"/>
                <w:rFonts w:ascii="Open Sans" w:eastAsia="Open Sans" w:hAnsi="Open Sans" w:cs="Open Sans"/>
                <w:sz w:val="40"/>
                <w:szCs w:val="40"/>
              </w:rPr>
              <w:t>ARAVIND</w:t>
            </w:r>
            <w:r w:rsidRPr="00A26217">
              <w:rPr>
                <w:rStyle w:val="skn-slo6name-sec"/>
                <w:rFonts w:ascii="Open Sans" w:eastAsia="Open Sans" w:hAnsi="Open Sans" w:cs="Open Sans"/>
                <w:sz w:val="40"/>
                <w:szCs w:val="40"/>
              </w:rPr>
              <w:t xml:space="preserve"> </w:t>
            </w:r>
            <w:r w:rsidRPr="00A26217">
              <w:rPr>
                <w:rStyle w:val="span"/>
                <w:rFonts w:ascii="Open Sans" w:eastAsia="Open Sans" w:hAnsi="Open Sans" w:cs="Open Sans"/>
                <w:sz w:val="40"/>
                <w:szCs w:val="40"/>
              </w:rPr>
              <w:t>VELAGA</w:t>
            </w:r>
          </w:p>
          <w:p w14:paraId="3092A077" w14:textId="77777777" w:rsidR="00204412" w:rsidRDefault="00204412">
            <w:pPr>
              <w:pStyle w:val="namePictPara"/>
              <w:spacing w:line="20" w:lineRule="exact"/>
              <w:jc w:val="center"/>
              <w:rPr>
                <w:rStyle w:val="skn-slo6name-sec"/>
                <w:rFonts w:ascii="Open Sans" w:eastAsia="Open Sans" w:hAnsi="Open Sans" w:cs="Open Sans"/>
                <w:color w:val="050505"/>
                <w:sz w:val="20"/>
                <w:szCs w:val="20"/>
              </w:rPr>
            </w:pPr>
          </w:p>
          <w:p w14:paraId="0422B9CB" w14:textId="77777777" w:rsidR="00204412" w:rsidRDefault="00204412">
            <w:pPr>
              <w:pStyle w:val="skn-slo6firstparagraph"/>
              <w:spacing w:line="14" w:lineRule="atLeast"/>
              <w:jc w:val="center"/>
              <w:textAlignment w:val="auto"/>
              <w:rPr>
                <w:rStyle w:val="skn-slo6firstparagraphCharacter"/>
                <w:rFonts w:ascii="Open Sans" w:eastAsia="Open Sans" w:hAnsi="Open Sans" w:cs="Open Sans"/>
                <w:color w:val="050505"/>
                <w:sz w:val="1"/>
                <w:szCs w:val="1"/>
              </w:rPr>
            </w:pPr>
          </w:p>
        </w:tc>
      </w:tr>
    </w:tbl>
    <w:tbl>
      <w:tblPr>
        <w:tblW w:w="10520" w:type="dxa"/>
        <w:tblLook w:val="04A0" w:firstRow="1" w:lastRow="0" w:firstColumn="1" w:lastColumn="0" w:noHBand="0" w:noVBand="1"/>
      </w:tblPr>
      <w:tblGrid>
        <w:gridCol w:w="3506"/>
        <w:gridCol w:w="3507"/>
        <w:gridCol w:w="3507"/>
      </w:tblGrid>
      <w:tr w:rsidR="00204412" w14:paraId="4070A751" w14:textId="77777777" w:rsidTr="00F20319">
        <w:trPr>
          <w:trHeight w:val="31"/>
        </w:trPr>
        <w:tc>
          <w:tcPr>
            <w:tcW w:w="3506" w:type="dxa"/>
            <w:tcMar>
              <w:top w:w="400" w:type="dxa"/>
              <w:left w:w="0" w:type="dxa"/>
            </w:tcMar>
            <w:vAlign w:val="center"/>
          </w:tcPr>
          <w:p w14:paraId="4A59F30F" w14:textId="63828A88" w:rsidR="00204412" w:rsidRDefault="00F41042">
            <w:pPr>
              <w:pStyle w:val="skn-slo6addressaddr-detailsnth-last-child3"/>
              <w:tabs>
                <w:tab w:val="left" w:pos="0"/>
              </w:tabs>
              <w:ind w:right="300"/>
              <w:jc w:val="center"/>
              <w:rPr>
                <w:rFonts w:ascii="Open Sans" w:eastAsia="Open Sans" w:hAnsi="Open Sans" w:cs="Open Sans"/>
                <w:color w:val="050505"/>
                <w:sz w:val="20"/>
                <w:szCs w:val="20"/>
              </w:rPr>
            </w:pPr>
            <w:r>
              <w:rPr>
                <w:rStyle w:val="span"/>
                <w:rFonts w:ascii="Open Sans" w:eastAsia="Open Sans" w:hAnsi="Open Sans" w:cs="Open Sans"/>
                <w:color w:val="050505"/>
                <w:sz w:val="20"/>
                <w:szCs w:val="20"/>
              </w:rPr>
              <w:t>972</w:t>
            </w:r>
            <w:r w:rsidR="00741A29">
              <w:rPr>
                <w:rStyle w:val="span"/>
                <w:rFonts w:ascii="Open Sans" w:eastAsia="Open Sans" w:hAnsi="Open Sans" w:cs="Open Sans"/>
                <w:color w:val="050505"/>
                <w:sz w:val="20"/>
                <w:szCs w:val="20"/>
              </w:rPr>
              <w:t>-</w:t>
            </w:r>
            <w:r>
              <w:rPr>
                <w:rStyle w:val="span"/>
                <w:rFonts w:ascii="Open Sans" w:eastAsia="Open Sans" w:hAnsi="Open Sans" w:cs="Open Sans"/>
                <w:color w:val="050505"/>
                <w:sz w:val="20"/>
                <w:szCs w:val="20"/>
              </w:rPr>
              <w:t>678</w:t>
            </w:r>
            <w:r w:rsidR="00261817">
              <w:rPr>
                <w:rStyle w:val="span"/>
                <w:rFonts w:ascii="Open Sans" w:eastAsia="Open Sans" w:hAnsi="Open Sans" w:cs="Open Sans"/>
                <w:color w:val="050505"/>
                <w:sz w:val="20"/>
                <w:szCs w:val="20"/>
              </w:rPr>
              <w:t>-</w:t>
            </w:r>
            <w:r>
              <w:rPr>
                <w:rStyle w:val="span"/>
                <w:rFonts w:ascii="Open Sans" w:eastAsia="Open Sans" w:hAnsi="Open Sans" w:cs="Open Sans"/>
                <w:color w:val="050505"/>
                <w:sz w:val="20"/>
                <w:szCs w:val="20"/>
              </w:rPr>
              <w:t>0442</w:t>
            </w:r>
          </w:p>
        </w:tc>
        <w:tc>
          <w:tcPr>
            <w:tcW w:w="3507" w:type="dxa"/>
            <w:tcMar>
              <w:top w:w="400" w:type="dxa"/>
              <w:left w:w="0" w:type="dxa"/>
            </w:tcMar>
            <w:vAlign w:val="center"/>
          </w:tcPr>
          <w:p w14:paraId="77CE5D5D" w14:textId="2C83D6A5" w:rsidR="00204412" w:rsidRDefault="00057FA4">
            <w:pPr>
              <w:pStyle w:val="skn-slo6addressaddr-detailsnth-last-child2"/>
              <w:pBdr>
                <w:right w:val="none" w:sz="0" w:space="15" w:color="auto"/>
              </w:pBdr>
              <w:tabs>
                <w:tab w:val="left" w:pos="0"/>
              </w:tabs>
              <w:ind w:right="300"/>
              <w:jc w:val="center"/>
              <w:rPr>
                <w:rFonts w:ascii="Open Sans" w:eastAsia="Open Sans" w:hAnsi="Open Sans" w:cs="Open Sans"/>
                <w:color w:val="050505"/>
                <w:sz w:val="20"/>
                <w:szCs w:val="20"/>
              </w:rPr>
            </w:pPr>
            <w:r>
              <w:rPr>
                <w:rStyle w:val="span"/>
                <w:rFonts w:ascii="Open Sans" w:eastAsia="Open Sans" w:hAnsi="Open Sans" w:cs="Open Sans"/>
                <w:color w:val="050505"/>
                <w:sz w:val="20"/>
                <w:szCs w:val="20"/>
              </w:rPr>
              <w:t>itspecialist6363</w:t>
            </w:r>
            <w:r w:rsidR="000D28E5">
              <w:rPr>
                <w:rStyle w:val="span"/>
                <w:rFonts w:ascii="Open Sans" w:eastAsia="Open Sans" w:hAnsi="Open Sans" w:cs="Open Sans"/>
                <w:color w:val="050505"/>
                <w:sz w:val="20"/>
                <w:szCs w:val="20"/>
              </w:rPr>
              <w:t>@gmail.com</w:t>
            </w:r>
          </w:p>
        </w:tc>
        <w:tc>
          <w:tcPr>
            <w:tcW w:w="3507" w:type="dxa"/>
            <w:tcMar>
              <w:top w:w="400" w:type="dxa"/>
              <w:left w:w="0" w:type="dxa"/>
              <w:bottom w:w="400" w:type="dxa"/>
            </w:tcMar>
            <w:vAlign w:val="center"/>
          </w:tcPr>
          <w:p w14:paraId="42E0AD99" w14:textId="77777777" w:rsidR="00204412" w:rsidRDefault="00F41042">
            <w:pPr>
              <w:pStyle w:val="skn-slo6addressaddr-detailsnth-last-child1"/>
              <w:tabs>
                <w:tab w:val="left" w:pos="0"/>
              </w:tabs>
              <w:jc w:val="center"/>
              <w:rPr>
                <w:rFonts w:ascii="Open Sans" w:eastAsia="Open Sans" w:hAnsi="Open Sans" w:cs="Open Sans"/>
                <w:color w:val="050505"/>
                <w:sz w:val="20"/>
                <w:szCs w:val="20"/>
              </w:rPr>
            </w:pPr>
            <w:r>
              <w:rPr>
                <w:rStyle w:val="span"/>
                <w:rFonts w:ascii="Open Sans" w:eastAsia="Open Sans" w:hAnsi="Open Sans" w:cs="Open Sans"/>
                <w:color w:val="050505"/>
                <w:sz w:val="20"/>
                <w:szCs w:val="20"/>
              </w:rPr>
              <w:t>Dallas,</w:t>
            </w:r>
            <w:r>
              <w:rPr>
                <w:rFonts w:ascii="Open Sans" w:eastAsia="Open Sans" w:hAnsi="Open Sans" w:cs="Open Sans"/>
                <w:color w:val="050505"/>
                <w:sz w:val="20"/>
                <w:szCs w:val="20"/>
              </w:rPr>
              <w:t xml:space="preserve"> </w:t>
            </w:r>
            <w:r>
              <w:rPr>
                <w:rStyle w:val="span"/>
                <w:rFonts w:ascii="Open Sans" w:eastAsia="Open Sans" w:hAnsi="Open Sans" w:cs="Open Sans"/>
                <w:color w:val="050505"/>
                <w:sz w:val="20"/>
                <w:szCs w:val="20"/>
              </w:rPr>
              <w:t>TX</w:t>
            </w:r>
            <w:r>
              <w:rPr>
                <w:rFonts w:ascii="Open Sans" w:eastAsia="Open Sans" w:hAnsi="Open Sans" w:cs="Open Sans"/>
                <w:color w:val="050505"/>
                <w:sz w:val="20"/>
                <w:szCs w:val="20"/>
              </w:rPr>
              <w:t xml:space="preserve"> </w:t>
            </w:r>
          </w:p>
        </w:tc>
      </w:tr>
    </w:tbl>
    <w:p w14:paraId="1D743F04" w14:textId="4AE116B4" w:rsidR="001360D5" w:rsidRPr="001360D5" w:rsidRDefault="001360D5" w:rsidP="00F20319">
      <w:pPr>
        <w:pStyle w:val="p"/>
        <w:jc w:val="center"/>
        <w:rPr>
          <w:rFonts w:ascii="Open Sans" w:eastAsia="Open Sans" w:hAnsi="Open Sans" w:cs="Open Sans"/>
          <w:i/>
          <w:iCs/>
          <w:color w:val="050505"/>
          <w:sz w:val="18"/>
          <w:szCs w:val="18"/>
        </w:rPr>
      </w:pPr>
      <w:r w:rsidRPr="001360D5">
        <w:rPr>
          <w:rFonts w:ascii="Open Sans" w:eastAsia="Open Sans" w:hAnsi="Open Sans" w:cs="Open Sans"/>
          <w:i/>
          <w:iCs/>
          <w:color w:val="050505"/>
          <w:sz w:val="18"/>
          <w:szCs w:val="18"/>
        </w:rPr>
        <w:t>Databricks Certified Data Engineer Associate with strong expertise in Python-based ETL development, data manipulation, and pipeline orchestration across AWS and Databricks ecosystems. I specialize in building scalable, reusable, and high-performance data frameworks using design patterns such as Factory, Lambda, and Kappa architectures to process batch and streaming data efficiently. Skilled in algorithmic optimization, schema validation, and data quality enforcement, I’ve engineered solutions that reduce runtime, enhance reliability, and deliver ML-ready outputs across healthcare and financial domains. My experience spans AWS Glue, EMR, Redshift, and S3, integrating real-time data with Kafka, Kinesis, and Airflow, and enforcing data governance through CloudTrail and Glue Catalog lineage. I bring a Python-driven mindset to data engineering, combining automation, clean code design, and performance tuning to create production-grade solutions that scale.</w:t>
      </w:r>
    </w:p>
    <w:p w14:paraId="522020D2" w14:textId="77777777" w:rsidR="00204412" w:rsidRDefault="00F41042">
      <w:pPr>
        <w:pStyle w:val="skn-slo6sectiontitle"/>
        <w:pBdr>
          <w:bottom w:val="single" w:sz="8" w:space="0" w:color="2A68A0"/>
        </w:pBdr>
        <w:spacing w:before="500"/>
        <w:rPr>
          <w:rFonts w:ascii="Open Sans" w:eastAsia="Open Sans" w:hAnsi="Open Sans" w:cs="Open Sans"/>
        </w:rPr>
      </w:pPr>
      <w:r>
        <w:rPr>
          <w:rFonts w:ascii="Open Sans" w:eastAsia="Open Sans" w:hAnsi="Open Sans" w:cs="Open Sans"/>
        </w:rPr>
        <w:t>Skills</w:t>
      </w:r>
    </w:p>
    <w:p w14:paraId="3597EB63" w14:textId="77777777" w:rsidR="00204412" w:rsidRDefault="00204412">
      <w:pPr>
        <w:pStyle w:val="div"/>
        <w:pBdr>
          <w:bottom w:val="single" w:sz="8" w:space="0" w:color="2A68A0"/>
        </w:pBdr>
        <w:spacing w:line="140" w:lineRule="exact"/>
        <w:rPr>
          <w:rFonts w:ascii="Open Sans" w:eastAsia="Open Sans" w:hAnsi="Open Sans" w:cs="Open Sans"/>
          <w:color w:val="050505"/>
          <w:sz w:val="0"/>
          <w:szCs w:val="0"/>
        </w:rPr>
      </w:pPr>
    </w:p>
    <w:p w14:paraId="202DF94D" w14:textId="77777777" w:rsidR="00204412" w:rsidRDefault="00204412">
      <w:pPr>
        <w:pStyle w:val="div"/>
        <w:spacing w:line="200" w:lineRule="exact"/>
        <w:rPr>
          <w:rFonts w:ascii="Open Sans" w:eastAsia="Open Sans" w:hAnsi="Open Sans" w:cs="Open Sans"/>
          <w:color w:val="050505"/>
          <w:sz w:val="0"/>
          <w:szCs w:val="0"/>
        </w:rPr>
      </w:pPr>
    </w:p>
    <w:p w14:paraId="158A2B8C" w14:textId="159E4930" w:rsidR="00204412" w:rsidRDefault="00635237" w:rsidP="00635237">
      <w:pPr>
        <w:pStyle w:val="skn-slo6parent-containersectionnth-child1"/>
        <w:spacing w:line="276" w:lineRule="auto"/>
        <w:rPr>
          <w:rFonts w:ascii="Open Sans" w:eastAsia="Open Sans" w:hAnsi="Open Sans" w:cs="Open Sans"/>
          <w:color w:val="050505"/>
          <w:sz w:val="20"/>
          <w:szCs w:val="20"/>
        </w:rPr>
      </w:pPr>
      <w:r w:rsidRPr="00635237">
        <w:rPr>
          <w:rFonts w:ascii="Open Sans" w:eastAsia="Open Sans" w:hAnsi="Open Sans" w:cs="Open Sans"/>
          <w:b/>
          <w:bCs/>
          <w:color w:val="050505"/>
          <w:sz w:val="20"/>
          <w:szCs w:val="20"/>
        </w:rPr>
        <w:t>Big Data &amp; Processing</w:t>
      </w:r>
      <w:r w:rsidRPr="00635237">
        <w:rPr>
          <w:rFonts w:ascii="Open Sans" w:eastAsia="Open Sans" w:hAnsi="Open Sans" w:cs="Open Sans"/>
          <w:color w:val="050505"/>
          <w:sz w:val="20"/>
          <w:szCs w:val="20"/>
        </w:rPr>
        <w:t xml:space="preserve">: </w:t>
      </w:r>
      <w:proofErr w:type="spellStart"/>
      <w:r w:rsidRPr="00635237">
        <w:rPr>
          <w:rFonts w:ascii="Open Sans" w:eastAsia="Open Sans" w:hAnsi="Open Sans" w:cs="Open Sans"/>
          <w:color w:val="050505"/>
          <w:sz w:val="20"/>
          <w:szCs w:val="20"/>
        </w:rPr>
        <w:t>PySpark</w:t>
      </w:r>
      <w:proofErr w:type="spellEnd"/>
      <w:r w:rsidRPr="00635237">
        <w:rPr>
          <w:rFonts w:ascii="Open Sans" w:eastAsia="Open Sans" w:hAnsi="Open Sans" w:cs="Open Sans"/>
          <w:color w:val="050505"/>
          <w:sz w:val="20"/>
          <w:szCs w:val="20"/>
        </w:rPr>
        <w:t>, Apache Spark, Databricks, Hadoop</w:t>
      </w:r>
      <w:r w:rsidRPr="00635237">
        <w:rPr>
          <w:rFonts w:ascii="Open Sans" w:eastAsia="Open Sans" w:hAnsi="Open Sans" w:cs="Open Sans"/>
          <w:color w:val="050505"/>
          <w:sz w:val="20"/>
          <w:szCs w:val="20"/>
        </w:rPr>
        <w:br/>
      </w:r>
      <w:r w:rsidRPr="00635237">
        <w:rPr>
          <w:rFonts w:ascii="Open Sans" w:eastAsia="Open Sans" w:hAnsi="Open Sans" w:cs="Open Sans"/>
          <w:b/>
          <w:bCs/>
          <w:color w:val="050505"/>
          <w:sz w:val="20"/>
          <w:szCs w:val="20"/>
        </w:rPr>
        <w:t>Cloud &amp; Data Lakes</w:t>
      </w:r>
      <w:r w:rsidRPr="00635237">
        <w:rPr>
          <w:rFonts w:ascii="Open Sans" w:eastAsia="Open Sans" w:hAnsi="Open Sans" w:cs="Open Sans"/>
          <w:color w:val="050505"/>
          <w:sz w:val="20"/>
          <w:szCs w:val="20"/>
        </w:rPr>
        <w:t xml:space="preserve">: AWS (Glue, Redshift, S3, Step Functions, Kinesis, Lambda), Azure </w:t>
      </w:r>
      <w:r>
        <w:rPr>
          <w:rFonts w:ascii="Open Sans" w:eastAsia="Open Sans" w:hAnsi="Open Sans" w:cs="Open Sans"/>
          <w:color w:val="050505"/>
          <w:sz w:val="20"/>
          <w:szCs w:val="20"/>
        </w:rPr>
        <w:t>(</w:t>
      </w:r>
      <w:r w:rsidRPr="00635237">
        <w:rPr>
          <w:rFonts w:ascii="Open Sans" w:eastAsia="Open Sans" w:hAnsi="Open Sans" w:cs="Open Sans"/>
          <w:color w:val="050505"/>
          <w:sz w:val="20"/>
          <w:szCs w:val="20"/>
        </w:rPr>
        <w:t>Data Factory, Synapse</w:t>
      </w:r>
      <w:r>
        <w:rPr>
          <w:rFonts w:ascii="Open Sans" w:eastAsia="Open Sans" w:hAnsi="Open Sans" w:cs="Open Sans"/>
          <w:color w:val="050505"/>
          <w:sz w:val="20"/>
          <w:szCs w:val="20"/>
        </w:rPr>
        <w:t>)</w:t>
      </w:r>
      <w:r w:rsidRPr="00635237">
        <w:rPr>
          <w:rFonts w:ascii="Open Sans" w:eastAsia="Open Sans" w:hAnsi="Open Sans" w:cs="Open Sans"/>
          <w:color w:val="050505"/>
          <w:sz w:val="20"/>
          <w:szCs w:val="20"/>
        </w:rPr>
        <w:br/>
      </w:r>
      <w:r w:rsidRPr="00635237">
        <w:rPr>
          <w:rFonts w:ascii="Open Sans" w:eastAsia="Open Sans" w:hAnsi="Open Sans" w:cs="Open Sans"/>
          <w:b/>
          <w:bCs/>
          <w:color w:val="050505"/>
          <w:sz w:val="20"/>
          <w:szCs w:val="20"/>
        </w:rPr>
        <w:t>Streaming &amp; Orchestration</w:t>
      </w:r>
      <w:r w:rsidRPr="00635237">
        <w:rPr>
          <w:rFonts w:ascii="Open Sans" w:eastAsia="Open Sans" w:hAnsi="Open Sans" w:cs="Open Sans"/>
          <w:color w:val="050505"/>
          <w:sz w:val="20"/>
          <w:szCs w:val="20"/>
        </w:rPr>
        <w:t xml:space="preserve">: Kafka, Apache </w:t>
      </w:r>
      <w:proofErr w:type="spellStart"/>
      <w:r w:rsidRPr="00635237">
        <w:rPr>
          <w:rFonts w:ascii="Open Sans" w:eastAsia="Open Sans" w:hAnsi="Open Sans" w:cs="Open Sans"/>
          <w:color w:val="050505"/>
          <w:sz w:val="20"/>
          <w:szCs w:val="20"/>
        </w:rPr>
        <w:t>NiFi</w:t>
      </w:r>
      <w:proofErr w:type="spellEnd"/>
      <w:r w:rsidRPr="00635237">
        <w:rPr>
          <w:rFonts w:ascii="Open Sans" w:eastAsia="Open Sans" w:hAnsi="Open Sans" w:cs="Open Sans"/>
          <w:color w:val="050505"/>
          <w:sz w:val="20"/>
          <w:szCs w:val="20"/>
        </w:rPr>
        <w:t>, Airflow, AWS Step Functions</w:t>
      </w:r>
      <w:r w:rsidRPr="00635237">
        <w:rPr>
          <w:rFonts w:ascii="Open Sans" w:eastAsia="Open Sans" w:hAnsi="Open Sans" w:cs="Open Sans"/>
          <w:color w:val="050505"/>
          <w:sz w:val="20"/>
          <w:szCs w:val="20"/>
        </w:rPr>
        <w:br/>
      </w:r>
      <w:r w:rsidRPr="00635237">
        <w:rPr>
          <w:rFonts w:ascii="Open Sans" w:eastAsia="Open Sans" w:hAnsi="Open Sans" w:cs="Open Sans"/>
          <w:b/>
          <w:bCs/>
          <w:color w:val="050505"/>
          <w:sz w:val="20"/>
          <w:szCs w:val="20"/>
        </w:rPr>
        <w:t>ETL &amp; Databases</w:t>
      </w:r>
      <w:r w:rsidRPr="00635237">
        <w:rPr>
          <w:rFonts w:ascii="Open Sans" w:eastAsia="Open Sans" w:hAnsi="Open Sans" w:cs="Open Sans"/>
          <w:color w:val="050505"/>
          <w:sz w:val="20"/>
          <w:szCs w:val="20"/>
        </w:rPr>
        <w:t>: SQL, Snowflake, Oracle, SQL Server</w:t>
      </w:r>
      <w:r w:rsidRPr="00635237">
        <w:rPr>
          <w:rFonts w:ascii="Open Sans" w:eastAsia="Open Sans" w:hAnsi="Open Sans" w:cs="Open Sans"/>
          <w:color w:val="050505"/>
          <w:sz w:val="20"/>
          <w:szCs w:val="20"/>
        </w:rPr>
        <w:br/>
      </w:r>
      <w:r w:rsidRPr="00635237">
        <w:rPr>
          <w:rFonts w:ascii="Open Sans" w:eastAsia="Open Sans" w:hAnsi="Open Sans" w:cs="Open Sans"/>
          <w:b/>
          <w:bCs/>
          <w:color w:val="050505"/>
          <w:sz w:val="20"/>
          <w:szCs w:val="20"/>
        </w:rPr>
        <w:t>Programming &amp; Automation</w:t>
      </w:r>
      <w:r w:rsidRPr="00635237">
        <w:rPr>
          <w:rFonts w:ascii="Open Sans" w:eastAsia="Open Sans" w:hAnsi="Open Sans" w:cs="Open Sans"/>
          <w:color w:val="050505"/>
          <w:sz w:val="20"/>
          <w:szCs w:val="20"/>
        </w:rPr>
        <w:t>: Python, Shell Scripting, Terraform</w:t>
      </w:r>
      <w:r w:rsidRPr="00635237">
        <w:rPr>
          <w:rFonts w:ascii="Open Sans" w:eastAsia="Open Sans" w:hAnsi="Open Sans" w:cs="Open Sans"/>
          <w:color w:val="050505"/>
          <w:sz w:val="20"/>
          <w:szCs w:val="20"/>
        </w:rPr>
        <w:br/>
      </w:r>
      <w:r w:rsidR="00DC40C0">
        <w:rPr>
          <w:rFonts w:ascii="Open Sans" w:eastAsia="Open Sans" w:hAnsi="Open Sans" w:cs="Open Sans"/>
          <w:b/>
          <w:bCs/>
          <w:color w:val="050505"/>
          <w:sz w:val="20"/>
          <w:szCs w:val="20"/>
        </w:rPr>
        <w:t xml:space="preserve">Analytics &amp; </w:t>
      </w:r>
      <w:r w:rsidRPr="00635237">
        <w:rPr>
          <w:rFonts w:ascii="Open Sans" w:eastAsia="Open Sans" w:hAnsi="Open Sans" w:cs="Open Sans"/>
          <w:b/>
          <w:bCs/>
          <w:color w:val="050505"/>
          <w:sz w:val="20"/>
          <w:szCs w:val="20"/>
        </w:rPr>
        <w:t>Data Visualization</w:t>
      </w:r>
      <w:r w:rsidRPr="00635237">
        <w:rPr>
          <w:rFonts w:ascii="Open Sans" w:eastAsia="Open Sans" w:hAnsi="Open Sans" w:cs="Open Sans"/>
          <w:color w:val="050505"/>
          <w:sz w:val="20"/>
          <w:szCs w:val="20"/>
        </w:rPr>
        <w:t xml:space="preserve">: </w:t>
      </w:r>
      <w:r w:rsidR="00DC40C0" w:rsidRPr="00DC40C0">
        <w:rPr>
          <w:rFonts w:ascii="Open Sans" w:eastAsia="Open Sans" w:hAnsi="Open Sans" w:cs="Open Sans"/>
          <w:color w:val="050505"/>
          <w:sz w:val="20"/>
          <w:szCs w:val="20"/>
        </w:rPr>
        <w:t>SageMaker</w:t>
      </w:r>
      <w:r w:rsidR="00DC40C0">
        <w:rPr>
          <w:rFonts w:ascii="Open Sans" w:eastAsia="Open Sans" w:hAnsi="Open Sans" w:cs="Open Sans"/>
          <w:color w:val="050505"/>
          <w:sz w:val="20"/>
          <w:szCs w:val="20"/>
        </w:rPr>
        <w:t xml:space="preserve">, </w:t>
      </w:r>
      <w:r w:rsidR="0079129B" w:rsidRPr="00635237">
        <w:rPr>
          <w:rFonts w:ascii="Open Sans" w:eastAsia="Open Sans" w:hAnsi="Open Sans" w:cs="Open Sans"/>
          <w:color w:val="050505"/>
          <w:sz w:val="20"/>
          <w:szCs w:val="20"/>
        </w:rPr>
        <w:t>Tableau</w:t>
      </w:r>
      <w:r w:rsidR="0079129B">
        <w:rPr>
          <w:rFonts w:ascii="Open Sans" w:eastAsia="Open Sans" w:hAnsi="Open Sans" w:cs="Open Sans"/>
          <w:color w:val="050505"/>
          <w:sz w:val="20"/>
          <w:szCs w:val="20"/>
        </w:rPr>
        <w:t>,</w:t>
      </w:r>
      <w:r w:rsidR="00632D74">
        <w:rPr>
          <w:rFonts w:ascii="Open Sans" w:eastAsia="Open Sans" w:hAnsi="Open Sans" w:cs="Open Sans"/>
          <w:color w:val="050505"/>
          <w:sz w:val="20"/>
          <w:szCs w:val="20"/>
        </w:rPr>
        <w:t xml:space="preserve"> </w:t>
      </w:r>
      <w:r w:rsidRPr="00635237">
        <w:rPr>
          <w:rFonts w:ascii="Open Sans" w:eastAsia="Open Sans" w:hAnsi="Open Sans" w:cs="Open Sans"/>
          <w:color w:val="050505"/>
          <w:sz w:val="20"/>
          <w:szCs w:val="20"/>
        </w:rPr>
        <w:t xml:space="preserve">Power BI, Amazon </w:t>
      </w:r>
      <w:proofErr w:type="spellStart"/>
      <w:r w:rsidRPr="00635237">
        <w:rPr>
          <w:rFonts w:ascii="Open Sans" w:eastAsia="Open Sans" w:hAnsi="Open Sans" w:cs="Open Sans"/>
          <w:color w:val="050505"/>
          <w:sz w:val="20"/>
          <w:szCs w:val="20"/>
        </w:rPr>
        <w:t>QuickSight</w:t>
      </w:r>
      <w:proofErr w:type="spellEnd"/>
      <w:r w:rsidRPr="00635237">
        <w:rPr>
          <w:rFonts w:ascii="Open Sans" w:eastAsia="Open Sans" w:hAnsi="Open Sans" w:cs="Open Sans"/>
          <w:color w:val="050505"/>
          <w:sz w:val="20"/>
          <w:szCs w:val="20"/>
        </w:rPr>
        <w:t xml:space="preserve">, </w:t>
      </w:r>
      <w:r w:rsidR="005D735F">
        <w:rPr>
          <w:rFonts w:ascii="Open Sans" w:eastAsia="Open Sans" w:hAnsi="Open Sans" w:cs="Open Sans"/>
          <w:color w:val="050505"/>
          <w:sz w:val="20"/>
          <w:szCs w:val="20"/>
        </w:rPr>
        <w:t>Alteryx</w:t>
      </w:r>
      <w:r w:rsidRPr="00635237">
        <w:rPr>
          <w:rFonts w:ascii="Open Sans" w:eastAsia="Open Sans" w:hAnsi="Open Sans" w:cs="Open Sans"/>
          <w:color w:val="050505"/>
          <w:sz w:val="20"/>
          <w:szCs w:val="20"/>
        </w:rPr>
        <w:br/>
      </w:r>
      <w:r w:rsidRPr="00635237">
        <w:rPr>
          <w:rFonts w:ascii="Open Sans" w:eastAsia="Open Sans" w:hAnsi="Open Sans" w:cs="Open Sans"/>
          <w:b/>
          <w:bCs/>
          <w:color w:val="050505"/>
          <w:sz w:val="20"/>
          <w:szCs w:val="20"/>
        </w:rPr>
        <w:t>DevOps &amp; Agile</w:t>
      </w:r>
      <w:r w:rsidRPr="00635237">
        <w:rPr>
          <w:rFonts w:ascii="Open Sans" w:eastAsia="Open Sans" w:hAnsi="Open Sans" w:cs="Open Sans"/>
          <w:color w:val="050505"/>
          <w:sz w:val="20"/>
          <w:szCs w:val="20"/>
        </w:rPr>
        <w:t>: Git, Azure DevOps, JIRA, Agile/Scrum, CI/CD</w:t>
      </w:r>
      <w:r>
        <w:rPr>
          <w:rFonts w:ascii="Open Sans" w:eastAsia="Open Sans" w:hAnsi="Open Sans" w:cs="Open Sans"/>
          <w:color w:val="050505"/>
          <w:sz w:val="20"/>
          <w:szCs w:val="20"/>
        </w:rPr>
        <w:br/>
      </w:r>
    </w:p>
    <w:p w14:paraId="70B556EC" w14:textId="77777777" w:rsidR="00204412" w:rsidRDefault="00F41042">
      <w:pPr>
        <w:pStyle w:val="skn-slo6sectiontitle"/>
        <w:pBdr>
          <w:bottom w:val="single" w:sz="8" w:space="0" w:color="2A68A0"/>
        </w:pBdr>
        <w:rPr>
          <w:rFonts w:ascii="Open Sans" w:eastAsia="Open Sans" w:hAnsi="Open Sans" w:cs="Open Sans"/>
        </w:rPr>
      </w:pPr>
      <w:r>
        <w:rPr>
          <w:rFonts w:ascii="Open Sans" w:eastAsia="Open Sans" w:hAnsi="Open Sans" w:cs="Open Sans"/>
        </w:rPr>
        <w:t>Experience</w:t>
      </w:r>
    </w:p>
    <w:p w14:paraId="77D49D5B" w14:textId="77777777" w:rsidR="00204412" w:rsidRDefault="00204412">
      <w:pPr>
        <w:pStyle w:val="div"/>
        <w:pBdr>
          <w:bottom w:val="single" w:sz="8" w:space="0" w:color="2A68A0"/>
        </w:pBdr>
        <w:spacing w:line="140" w:lineRule="exact"/>
        <w:rPr>
          <w:rFonts w:ascii="Open Sans" w:eastAsia="Open Sans" w:hAnsi="Open Sans" w:cs="Open Sans"/>
          <w:color w:val="050505"/>
          <w:sz w:val="20"/>
          <w:szCs w:val="20"/>
        </w:rPr>
      </w:pPr>
    </w:p>
    <w:tbl>
      <w:tblPr>
        <w:tblStyle w:val="skn-slo6disp-blockTable"/>
        <w:tblW w:w="0" w:type="auto"/>
        <w:tblCellSpacing w:w="0" w:type="dxa"/>
        <w:tblLayout w:type="fixed"/>
        <w:tblCellMar>
          <w:left w:w="0" w:type="dxa"/>
          <w:right w:w="0" w:type="dxa"/>
        </w:tblCellMar>
        <w:tblLook w:val="05E0" w:firstRow="1" w:lastRow="1" w:firstColumn="1" w:lastColumn="1" w:noHBand="0" w:noVBand="1"/>
      </w:tblPr>
      <w:tblGrid>
        <w:gridCol w:w="5260"/>
        <w:gridCol w:w="5260"/>
      </w:tblGrid>
      <w:tr w:rsidR="00A26217" w14:paraId="6DD918DA" w14:textId="77777777" w:rsidTr="00953D0B">
        <w:trPr>
          <w:tblCellSpacing w:w="0" w:type="dxa"/>
        </w:trPr>
        <w:tc>
          <w:tcPr>
            <w:tcW w:w="5260" w:type="dxa"/>
            <w:tcMar>
              <w:top w:w="0" w:type="dxa"/>
              <w:left w:w="0" w:type="dxa"/>
              <w:bottom w:w="0" w:type="dxa"/>
              <w:right w:w="0" w:type="dxa"/>
            </w:tcMar>
            <w:hideMark/>
          </w:tcPr>
          <w:p w14:paraId="5811B6E5" w14:textId="4D8B2592" w:rsidR="00A26217" w:rsidRDefault="00D948AB" w:rsidP="00A26217">
            <w:pPr>
              <w:pStyle w:val="skn-slo6txt-caps"/>
              <w:pBdr>
                <w:bottom w:val="none" w:sz="0" w:space="2" w:color="auto"/>
              </w:pBdr>
              <w:rPr>
                <w:rStyle w:val="skn-slo6tbl-inner"/>
                <w:rFonts w:ascii="Open Sans" w:eastAsia="Open Sans" w:hAnsi="Open Sans" w:cs="Open Sans"/>
                <w:b/>
                <w:bCs/>
                <w:color w:val="050505"/>
                <w:sz w:val="20"/>
                <w:szCs w:val="20"/>
              </w:rPr>
            </w:pPr>
            <w:r>
              <w:rPr>
                <w:rStyle w:val="skn-slo6tbl-inner"/>
                <w:rFonts w:ascii="Open Sans" w:eastAsia="Open Sans" w:hAnsi="Open Sans" w:cs="Open Sans"/>
                <w:b/>
                <w:bCs/>
                <w:color w:val="050505"/>
                <w:sz w:val="20"/>
                <w:szCs w:val="20"/>
              </w:rPr>
              <w:t>data</w:t>
            </w:r>
            <w:r w:rsidR="00A26217">
              <w:rPr>
                <w:rStyle w:val="skn-slo6tbl-inner"/>
                <w:rFonts w:ascii="Open Sans" w:eastAsia="Open Sans" w:hAnsi="Open Sans" w:cs="Open Sans"/>
                <w:b/>
                <w:bCs/>
                <w:color w:val="050505"/>
                <w:sz w:val="20"/>
                <w:szCs w:val="20"/>
              </w:rPr>
              <w:t xml:space="preserve"> </w:t>
            </w:r>
            <w:r>
              <w:rPr>
                <w:rStyle w:val="skn-slo6tbl-inner"/>
                <w:rFonts w:ascii="Open Sans" w:eastAsia="Open Sans" w:hAnsi="Open Sans" w:cs="Open Sans"/>
                <w:b/>
                <w:bCs/>
                <w:color w:val="050505"/>
                <w:sz w:val="20"/>
                <w:szCs w:val="20"/>
              </w:rPr>
              <w:t>engineer</w:t>
            </w:r>
          </w:p>
          <w:p w14:paraId="33A1D9D0" w14:textId="436B7B20" w:rsidR="00A26217" w:rsidRPr="00055C18" w:rsidRDefault="00405FB4" w:rsidP="00405FB4">
            <w:pPr>
              <w:pStyle w:val="skn-slo6disp-block"/>
              <w:pBdr>
                <w:bottom w:val="none" w:sz="0" w:space="2" w:color="auto"/>
              </w:pBdr>
              <w:rPr>
                <w:rStyle w:val="skn-slo6tbl-inner"/>
                <w:rFonts w:ascii="Open Sans" w:eastAsia="Open Sans" w:hAnsi="Open Sans" w:cs="Open Sans"/>
                <w:b/>
                <w:bCs/>
                <w:color w:val="050505"/>
                <w:sz w:val="20"/>
                <w:szCs w:val="20"/>
              </w:rPr>
            </w:pPr>
            <w:r w:rsidRPr="00055C18">
              <w:rPr>
                <w:rStyle w:val="skn-slo6txt-nrml"/>
                <w:rFonts w:ascii="Open Sans" w:eastAsia="Open Sans" w:hAnsi="Open Sans" w:cs="Open Sans"/>
                <w:sz w:val="20"/>
                <w:szCs w:val="20"/>
              </w:rPr>
              <w:t>Centene Corp</w:t>
            </w:r>
            <w:r w:rsidR="00055C18">
              <w:rPr>
                <w:rStyle w:val="skn-slo6txt-nrml"/>
                <w:rFonts w:ascii="Open Sans" w:eastAsia="Open Sans" w:hAnsi="Open Sans" w:cs="Open Sans"/>
                <w:sz w:val="20"/>
                <w:szCs w:val="20"/>
              </w:rPr>
              <w:t xml:space="preserve"> – St. Louis, MO</w:t>
            </w:r>
          </w:p>
        </w:tc>
        <w:tc>
          <w:tcPr>
            <w:tcW w:w="5260" w:type="dxa"/>
            <w:tcMar>
              <w:top w:w="0" w:type="dxa"/>
              <w:left w:w="0" w:type="dxa"/>
              <w:bottom w:w="0" w:type="dxa"/>
              <w:right w:w="0" w:type="dxa"/>
            </w:tcMar>
            <w:hideMark/>
          </w:tcPr>
          <w:p w14:paraId="632DC485" w14:textId="28FEB608" w:rsidR="00A26217" w:rsidRDefault="003630E1" w:rsidP="00953D0B">
            <w:pPr>
              <w:pStyle w:val="skn-slo6jobyear"/>
              <w:jc w:val="right"/>
              <w:rPr>
                <w:rStyle w:val="skn-slo6tbl-innertbl-inner"/>
                <w:rFonts w:ascii="Open Sans" w:eastAsia="Open Sans" w:hAnsi="Open Sans" w:cs="Open Sans"/>
                <w:color w:val="050505"/>
                <w:sz w:val="20"/>
                <w:szCs w:val="20"/>
              </w:rPr>
            </w:pPr>
            <w:r>
              <w:rPr>
                <w:rStyle w:val="span"/>
                <w:rFonts w:ascii="Open Sans" w:eastAsia="Open Sans" w:hAnsi="Open Sans" w:cs="Open Sans"/>
                <w:color w:val="050505"/>
                <w:sz w:val="20"/>
                <w:szCs w:val="20"/>
              </w:rPr>
              <w:t>July</w:t>
            </w:r>
            <w:r w:rsidR="00A26217">
              <w:rPr>
                <w:rStyle w:val="span"/>
                <w:rFonts w:ascii="Open Sans" w:eastAsia="Open Sans" w:hAnsi="Open Sans" w:cs="Open Sans"/>
                <w:color w:val="050505"/>
                <w:sz w:val="20"/>
                <w:szCs w:val="20"/>
              </w:rPr>
              <w:t xml:space="preserve"> 202</w:t>
            </w:r>
            <w:r w:rsidR="00182FAA">
              <w:rPr>
                <w:rStyle w:val="span"/>
                <w:rFonts w:ascii="Open Sans" w:eastAsia="Open Sans" w:hAnsi="Open Sans" w:cs="Open Sans"/>
                <w:color w:val="050505"/>
                <w:sz w:val="20"/>
                <w:szCs w:val="20"/>
              </w:rPr>
              <w:t>4</w:t>
            </w:r>
            <w:r w:rsidR="00A26217">
              <w:rPr>
                <w:rStyle w:val="span"/>
                <w:rFonts w:ascii="Open Sans" w:eastAsia="Open Sans" w:hAnsi="Open Sans" w:cs="Open Sans"/>
                <w:color w:val="050505"/>
                <w:sz w:val="20"/>
                <w:szCs w:val="20"/>
              </w:rPr>
              <w:t xml:space="preserve"> - </w:t>
            </w:r>
            <w:r w:rsidR="00405FB4">
              <w:rPr>
                <w:rStyle w:val="span"/>
                <w:rFonts w:ascii="Open Sans" w:eastAsia="Open Sans" w:hAnsi="Open Sans" w:cs="Open Sans"/>
                <w:color w:val="050505"/>
                <w:sz w:val="20"/>
                <w:szCs w:val="20"/>
              </w:rPr>
              <w:t>Current</w:t>
            </w:r>
          </w:p>
        </w:tc>
      </w:tr>
    </w:tbl>
    <w:p w14:paraId="3BEB30C2" w14:textId="6C539187" w:rsidR="00437461" w:rsidRDefault="00437461" w:rsidP="00E8220D">
      <w:pPr>
        <w:pStyle w:val="ulli"/>
        <w:numPr>
          <w:ilvl w:val="0"/>
          <w:numId w:val="8"/>
        </w:numPr>
        <w:spacing w:after="100"/>
        <w:ind w:left="760" w:hanging="352"/>
        <w:rPr>
          <w:rFonts w:ascii="Open Sans" w:eastAsia="Open Sans" w:hAnsi="Open Sans" w:cs="Open Sans"/>
          <w:color w:val="050505"/>
          <w:sz w:val="18"/>
          <w:szCs w:val="18"/>
        </w:rPr>
      </w:pPr>
      <w:r w:rsidRPr="00437461">
        <w:rPr>
          <w:rFonts w:ascii="Open Sans" w:eastAsia="Open Sans" w:hAnsi="Open Sans" w:cs="Open Sans"/>
          <w:color w:val="050505"/>
          <w:sz w:val="18"/>
          <w:szCs w:val="18"/>
        </w:rPr>
        <w:t>Developed and automated ETL pipelines using</w:t>
      </w:r>
      <w:r w:rsidRPr="00437461">
        <w:rPr>
          <w:rFonts w:ascii="Open Sans" w:eastAsia="Open Sans" w:hAnsi="Open Sans" w:cs="Open Sans"/>
          <w:b/>
          <w:bCs/>
          <w:color w:val="050505"/>
          <w:sz w:val="18"/>
          <w:szCs w:val="18"/>
        </w:rPr>
        <w:t xml:space="preserve"> SSIS</w:t>
      </w:r>
      <w:r>
        <w:rPr>
          <w:rFonts w:ascii="Open Sans" w:eastAsia="Open Sans" w:hAnsi="Open Sans" w:cs="Open Sans"/>
          <w:b/>
          <w:bCs/>
          <w:color w:val="050505"/>
          <w:sz w:val="18"/>
          <w:szCs w:val="18"/>
        </w:rPr>
        <w:t xml:space="preserve">, </w:t>
      </w:r>
      <w:r w:rsidRPr="00437461">
        <w:rPr>
          <w:rFonts w:ascii="Open Sans" w:eastAsia="Open Sans" w:hAnsi="Open Sans" w:cs="Open Sans"/>
          <w:b/>
          <w:bCs/>
          <w:color w:val="050505"/>
          <w:sz w:val="18"/>
          <w:szCs w:val="18"/>
        </w:rPr>
        <w:t>Talend, and Python</w:t>
      </w:r>
      <w:r w:rsidRPr="00437461">
        <w:rPr>
          <w:rFonts w:ascii="Open Sans" w:eastAsia="Open Sans" w:hAnsi="Open Sans" w:cs="Open Sans"/>
          <w:color w:val="050505"/>
          <w:sz w:val="18"/>
          <w:szCs w:val="18"/>
        </w:rPr>
        <w:t xml:space="preserve">, integrating data from </w:t>
      </w:r>
      <w:r w:rsidRPr="00437461">
        <w:rPr>
          <w:rFonts w:ascii="Open Sans" w:eastAsia="Open Sans" w:hAnsi="Open Sans" w:cs="Open Sans"/>
          <w:b/>
          <w:bCs/>
          <w:color w:val="050505"/>
          <w:sz w:val="18"/>
          <w:szCs w:val="18"/>
        </w:rPr>
        <w:t>Oracle, MongoDB, and SQL Server</w:t>
      </w:r>
      <w:r w:rsidRPr="00437461">
        <w:rPr>
          <w:rFonts w:ascii="Open Sans" w:eastAsia="Open Sans" w:hAnsi="Open Sans" w:cs="Open Sans"/>
          <w:color w:val="050505"/>
          <w:sz w:val="18"/>
          <w:szCs w:val="18"/>
        </w:rPr>
        <w:t xml:space="preserve"> into </w:t>
      </w:r>
      <w:r w:rsidRPr="00437461">
        <w:rPr>
          <w:rFonts w:ascii="Open Sans" w:eastAsia="Open Sans" w:hAnsi="Open Sans" w:cs="Open Sans"/>
          <w:b/>
          <w:bCs/>
          <w:color w:val="050505"/>
          <w:sz w:val="18"/>
          <w:szCs w:val="18"/>
        </w:rPr>
        <w:t>Amazon S3 and Redshift</w:t>
      </w:r>
      <w:r w:rsidRPr="00437461">
        <w:rPr>
          <w:rFonts w:ascii="Open Sans" w:eastAsia="Open Sans" w:hAnsi="Open Sans" w:cs="Open Sans"/>
          <w:color w:val="050505"/>
          <w:sz w:val="18"/>
          <w:szCs w:val="18"/>
        </w:rPr>
        <w:t xml:space="preserve"> for centralized storage, validation, and analytics.</w:t>
      </w:r>
    </w:p>
    <w:p w14:paraId="4A7053CD" w14:textId="77777777" w:rsidR="00E8220D" w:rsidRDefault="00E8220D" w:rsidP="00E8220D">
      <w:pPr>
        <w:pStyle w:val="ulli"/>
        <w:numPr>
          <w:ilvl w:val="0"/>
          <w:numId w:val="8"/>
        </w:numPr>
        <w:spacing w:after="100"/>
        <w:ind w:left="760" w:hanging="352"/>
        <w:rPr>
          <w:rFonts w:ascii="Open Sans" w:eastAsia="Open Sans" w:hAnsi="Open Sans" w:cs="Open Sans"/>
          <w:color w:val="050505"/>
          <w:sz w:val="18"/>
          <w:szCs w:val="18"/>
        </w:rPr>
      </w:pPr>
      <w:r w:rsidRPr="009A015D">
        <w:rPr>
          <w:rFonts w:ascii="Open Sans" w:eastAsia="Open Sans" w:hAnsi="Open Sans" w:cs="Open Sans"/>
          <w:color w:val="050505"/>
          <w:sz w:val="18"/>
          <w:szCs w:val="18"/>
        </w:rPr>
        <w:t xml:space="preserve">Migrated legacy workflows to </w:t>
      </w:r>
      <w:r w:rsidRPr="009A015D">
        <w:rPr>
          <w:rFonts w:ascii="Open Sans" w:eastAsia="Open Sans" w:hAnsi="Open Sans" w:cs="Open Sans"/>
          <w:b/>
          <w:bCs/>
          <w:color w:val="050505"/>
          <w:sz w:val="18"/>
          <w:szCs w:val="18"/>
        </w:rPr>
        <w:t>AWS Glue</w:t>
      </w:r>
      <w:r w:rsidRPr="009A015D">
        <w:rPr>
          <w:rFonts w:ascii="Open Sans" w:eastAsia="Open Sans" w:hAnsi="Open Sans" w:cs="Open Sans"/>
          <w:color w:val="050505"/>
          <w:sz w:val="18"/>
          <w:szCs w:val="18"/>
        </w:rPr>
        <w:t xml:space="preserve"> and scheduled batch jobs using </w:t>
      </w:r>
      <w:r w:rsidRPr="009A015D">
        <w:rPr>
          <w:rFonts w:ascii="Open Sans" w:eastAsia="Open Sans" w:hAnsi="Open Sans" w:cs="Open Sans"/>
          <w:b/>
          <w:bCs/>
          <w:color w:val="050505"/>
          <w:sz w:val="18"/>
          <w:szCs w:val="18"/>
        </w:rPr>
        <w:t>AWS Systems Manager</w:t>
      </w:r>
      <w:r w:rsidRPr="009A015D">
        <w:rPr>
          <w:rFonts w:ascii="Open Sans" w:eastAsia="Open Sans" w:hAnsi="Open Sans" w:cs="Open Sans"/>
          <w:color w:val="050505"/>
          <w:sz w:val="18"/>
          <w:szCs w:val="18"/>
        </w:rPr>
        <w:t>, improving pipeline scalability and reducing manual deployment overhead.</w:t>
      </w:r>
    </w:p>
    <w:p w14:paraId="7C8A1A8A" w14:textId="32C13C3C" w:rsidR="003726EA" w:rsidRDefault="003726EA" w:rsidP="00750C59">
      <w:pPr>
        <w:pStyle w:val="ulli"/>
        <w:numPr>
          <w:ilvl w:val="0"/>
          <w:numId w:val="8"/>
        </w:numPr>
        <w:spacing w:after="100"/>
        <w:ind w:left="760" w:hanging="352"/>
        <w:rPr>
          <w:rFonts w:ascii="Open Sans" w:eastAsia="Open Sans" w:hAnsi="Open Sans" w:cs="Open Sans"/>
          <w:color w:val="050505"/>
          <w:sz w:val="18"/>
          <w:szCs w:val="18"/>
        </w:rPr>
      </w:pPr>
      <w:r w:rsidRPr="003726EA">
        <w:rPr>
          <w:rFonts w:ascii="Open Sans" w:eastAsia="Open Sans" w:hAnsi="Open Sans" w:cs="Open Sans"/>
          <w:color w:val="050505"/>
          <w:sz w:val="18"/>
          <w:szCs w:val="18"/>
        </w:rPr>
        <w:t xml:space="preserve">Built automated </w:t>
      </w:r>
      <w:r w:rsidRPr="003726EA">
        <w:rPr>
          <w:rFonts w:ascii="Open Sans" w:eastAsia="Open Sans" w:hAnsi="Open Sans" w:cs="Open Sans"/>
          <w:b/>
          <w:bCs/>
          <w:color w:val="050505"/>
          <w:sz w:val="18"/>
          <w:szCs w:val="18"/>
        </w:rPr>
        <w:t>test</w:t>
      </w:r>
      <w:r w:rsidRPr="003726EA">
        <w:rPr>
          <w:rFonts w:ascii="Open Sans" w:eastAsia="Open Sans" w:hAnsi="Open Sans" w:cs="Open Sans"/>
          <w:color w:val="050505"/>
          <w:sz w:val="18"/>
          <w:szCs w:val="18"/>
        </w:rPr>
        <w:t xml:space="preserve"> </w:t>
      </w:r>
      <w:r w:rsidRPr="003726EA">
        <w:rPr>
          <w:rFonts w:ascii="Open Sans" w:eastAsia="Open Sans" w:hAnsi="Open Sans" w:cs="Open Sans"/>
          <w:b/>
          <w:bCs/>
          <w:color w:val="050505"/>
          <w:sz w:val="18"/>
          <w:szCs w:val="18"/>
        </w:rPr>
        <w:t>frameworks</w:t>
      </w:r>
      <w:r w:rsidRPr="003726EA">
        <w:rPr>
          <w:rFonts w:ascii="Open Sans" w:eastAsia="Open Sans" w:hAnsi="Open Sans" w:cs="Open Sans"/>
          <w:color w:val="050505"/>
          <w:sz w:val="18"/>
          <w:szCs w:val="18"/>
        </w:rPr>
        <w:t xml:space="preserve"> in </w:t>
      </w:r>
      <w:r w:rsidRPr="003726EA">
        <w:rPr>
          <w:rFonts w:ascii="Open Sans" w:eastAsia="Open Sans" w:hAnsi="Open Sans" w:cs="Open Sans"/>
          <w:b/>
          <w:bCs/>
          <w:color w:val="050505"/>
          <w:sz w:val="18"/>
          <w:szCs w:val="18"/>
        </w:rPr>
        <w:t>Python</w:t>
      </w:r>
      <w:r w:rsidRPr="003726EA">
        <w:rPr>
          <w:rFonts w:ascii="Open Sans" w:eastAsia="Open Sans" w:hAnsi="Open Sans" w:cs="Open Sans"/>
          <w:color w:val="050505"/>
          <w:sz w:val="18"/>
          <w:szCs w:val="18"/>
        </w:rPr>
        <w:t xml:space="preserve"> and </w:t>
      </w:r>
      <w:r w:rsidRPr="003726EA">
        <w:rPr>
          <w:rFonts w:ascii="Open Sans" w:eastAsia="Open Sans" w:hAnsi="Open Sans" w:cs="Open Sans"/>
          <w:b/>
          <w:bCs/>
          <w:color w:val="050505"/>
          <w:sz w:val="18"/>
          <w:szCs w:val="18"/>
        </w:rPr>
        <w:t>SQL</w:t>
      </w:r>
      <w:r w:rsidRPr="003726EA">
        <w:rPr>
          <w:rFonts w:ascii="Open Sans" w:eastAsia="Open Sans" w:hAnsi="Open Sans" w:cs="Open Sans"/>
          <w:color w:val="050505"/>
          <w:sz w:val="18"/>
          <w:szCs w:val="18"/>
        </w:rPr>
        <w:t xml:space="preserve"> to validate </w:t>
      </w:r>
      <w:r w:rsidRPr="003726EA">
        <w:rPr>
          <w:rFonts w:ascii="Open Sans" w:eastAsia="Open Sans" w:hAnsi="Open Sans" w:cs="Open Sans"/>
          <w:b/>
          <w:bCs/>
          <w:color w:val="050505"/>
          <w:sz w:val="18"/>
          <w:szCs w:val="18"/>
        </w:rPr>
        <w:t>ETL</w:t>
      </w:r>
      <w:r w:rsidRPr="003726EA">
        <w:rPr>
          <w:rFonts w:ascii="Open Sans" w:eastAsia="Open Sans" w:hAnsi="Open Sans" w:cs="Open Sans"/>
          <w:color w:val="050505"/>
          <w:sz w:val="18"/>
          <w:szCs w:val="18"/>
        </w:rPr>
        <w:t xml:space="preserve"> </w:t>
      </w:r>
      <w:r w:rsidRPr="003726EA">
        <w:rPr>
          <w:rFonts w:ascii="Open Sans" w:eastAsia="Open Sans" w:hAnsi="Open Sans" w:cs="Open Sans"/>
          <w:b/>
          <w:bCs/>
          <w:color w:val="050505"/>
          <w:sz w:val="18"/>
          <w:szCs w:val="18"/>
        </w:rPr>
        <w:t>pipelines</w:t>
      </w:r>
      <w:r w:rsidRPr="003726EA">
        <w:rPr>
          <w:rFonts w:ascii="Open Sans" w:eastAsia="Open Sans" w:hAnsi="Open Sans" w:cs="Open Sans"/>
          <w:color w:val="050505"/>
          <w:sz w:val="18"/>
          <w:szCs w:val="18"/>
        </w:rPr>
        <w:t xml:space="preserve"> on AWS Glue and </w:t>
      </w:r>
      <w:r w:rsidRPr="003726EA">
        <w:rPr>
          <w:rFonts w:ascii="Open Sans" w:eastAsia="Open Sans" w:hAnsi="Open Sans" w:cs="Open Sans"/>
          <w:b/>
          <w:bCs/>
          <w:color w:val="050505"/>
          <w:sz w:val="18"/>
          <w:szCs w:val="18"/>
        </w:rPr>
        <w:t>Redshift</w:t>
      </w:r>
      <w:r w:rsidRPr="003726EA">
        <w:rPr>
          <w:rFonts w:ascii="Open Sans" w:eastAsia="Open Sans" w:hAnsi="Open Sans" w:cs="Open Sans"/>
          <w:color w:val="050505"/>
          <w:sz w:val="18"/>
          <w:szCs w:val="18"/>
        </w:rPr>
        <w:t>, integrating schema checks, reconciliation logic, and compliance rules to ensure reliable production data quality.</w:t>
      </w:r>
    </w:p>
    <w:p w14:paraId="567CA0FC" w14:textId="6296412C" w:rsidR="000E1312" w:rsidRDefault="000E1312" w:rsidP="00750C59">
      <w:pPr>
        <w:pStyle w:val="ulli"/>
        <w:numPr>
          <w:ilvl w:val="0"/>
          <w:numId w:val="8"/>
        </w:numPr>
        <w:spacing w:after="100"/>
        <w:ind w:left="760" w:hanging="352"/>
        <w:rPr>
          <w:rFonts w:ascii="Open Sans" w:eastAsia="Open Sans" w:hAnsi="Open Sans" w:cs="Open Sans"/>
          <w:color w:val="050505"/>
          <w:sz w:val="18"/>
          <w:szCs w:val="18"/>
        </w:rPr>
      </w:pPr>
      <w:r w:rsidRPr="000E1312">
        <w:rPr>
          <w:rFonts w:ascii="Open Sans" w:eastAsia="Open Sans" w:hAnsi="Open Sans" w:cs="Open Sans"/>
          <w:color w:val="050505"/>
          <w:sz w:val="18"/>
          <w:szCs w:val="18"/>
        </w:rPr>
        <w:t xml:space="preserve">Ingested and validated </w:t>
      </w:r>
      <w:r w:rsidRPr="000E1312">
        <w:rPr>
          <w:rFonts w:ascii="Open Sans" w:eastAsia="Open Sans" w:hAnsi="Open Sans" w:cs="Open Sans"/>
          <w:b/>
          <w:bCs/>
          <w:color w:val="050505"/>
          <w:sz w:val="18"/>
          <w:szCs w:val="18"/>
        </w:rPr>
        <w:t>MMIS-based Medicaid claims data</w:t>
      </w:r>
      <w:r w:rsidRPr="000E1312">
        <w:rPr>
          <w:rFonts w:ascii="Open Sans" w:eastAsia="Open Sans" w:hAnsi="Open Sans" w:cs="Open Sans"/>
          <w:color w:val="050505"/>
          <w:sz w:val="18"/>
          <w:szCs w:val="18"/>
        </w:rPr>
        <w:t xml:space="preserve"> into AWS Glue and Databricks, applying schema checks and business rules to maintain data quality and regulatory compliance.</w:t>
      </w:r>
    </w:p>
    <w:p w14:paraId="1E325A4F" w14:textId="77777777" w:rsidR="001304FB" w:rsidRDefault="001304FB" w:rsidP="00750C59">
      <w:pPr>
        <w:pStyle w:val="ulli"/>
        <w:numPr>
          <w:ilvl w:val="0"/>
          <w:numId w:val="8"/>
        </w:numPr>
        <w:spacing w:after="100"/>
        <w:ind w:left="760" w:hanging="352"/>
        <w:rPr>
          <w:rFonts w:ascii="Open Sans" w:eastAsia="Open Sans" w:hAnsi="Open Sans" w:cs="Open Sans"/>
          <w:color w:val="050505"/>
          <w:sz w:val="18"/>
          <w:szCs w:val="18"/>
        </w:rPr>
      </w:pPr>
      <w:r w:rsidRPr="001304FB">
        <w:rPr>
          <w:rFonts w:ascii="Open Sans" w:eastAsia="Open Sans" w:hAnsi="Open Sans" w:cs="Open Sans"/>
          <w:color w:val="050505"/>
          <w:sz w:val="18"/>
          <w:szCs w:val="18"/>
        </w:rPr>
        <w:t xml:space="preserve">Engineered </w:t>
      </w:r>
      <w:r w:rsidRPr="001304FB">
        <w:rPr>
          <w:rFonts w:ascii="Open Sans" w:eastAsia="Open Sans" w:hAnsi="Open Sans" w:cs="Open Sans"/>
          <w:b/>
          <w:bCs/>
          <w:color w:val="050505"/>
          <w:sz w:val="18"/>
          <w:szCs w:val="18"/>
        </w:rPr>
        <w:t>Python</w:t>
      </w:r>
      <w:r w:rsidRPr="001304FB">
        <w:rPr>
          <w:rFonts w:ascii="Open Sans" w:eastAsia="Open Sans" w:hAnsi="Open Sans" w:cs="Open Sans"/>
          <w:color w:val="050505"/>
          <w:sz w:val="18"/>
          <w:szCs w:val="18"/>
        </w:rPr>
        <w:t>-</w:t>
      </w:r>
      <w:r w:rsidRPr="001304FB">
        <w:rPr>
          <w:rFonts w:ascii="Open Sans" w:eastAsia="Open Sans" w:hAnsi="Open Sans" w:cs="Open Sans"/>
          <w:b/>
          <w:bCs/>
          <w:color w:val="050505"/>
          <w:sz w:val="18"/>
          <w:szCs w:val="18"/>
        </w:rPr>
        <w:t>based</w:t>
      </w:r>
      <w:r w:rsidRPr="001304FB">
        <w:rPr>
          <w:rFonts w:ascii="Open Sans" w:eastAsia="Open Sans" w:hAnsi="Open Sans" w:cs="Open Sans"/>
          <w:color w:val="050505"/>
          <w:sz w:val="18"/>
          <w:szCs w:val="18"/>
        </w:rPr>
        <w:t xml:space="preserve"> </w:t>
      </w:r>
      <w:r w:rsidRPr="001304FB">
        <w:rPr>
          <w:rFonts w:ascii="Open Sans" w:eastAsia="Open Sans" w:hAnsi="Open Sans" w:cs="Open Sans"/>
          <w:b/>
          <w:bCs/>
          <w:color w:val="050505"/>
          <w:sz w:val="18"/>
          <w:szCs w:val="18"/>
        </w:rPr>
        <w:t>ETL</w:t>
      </w:r>
      <w:r w:rsidRPr="001304FB">
        <w:rPr>
          <w:rFonts w:ascii="Open Sans" w:eastAsia="Open Sans" w:hAnsi="Open Sans" w:cs="Open Sans"/>
          <w:color w:val="050505"/>
          <w:sz w:val="18"/>
          <w:szCs w:val="18"/>
        </w:rPr>
        <w:t xml:space="preserve"> frameworks using </w:t>
      </w:r>
      <w:r w:rsidRPr="001304FB">
        <w:rPr>
          <w:rFonts w:ascii="Open Sans" w:eastAsia="Open Sans" w:hAnsi="Open Sans" w:cs="Open Sans"/>
          <w:b/>
          <w:bCs/>
          <w:color w:val="050505"/>
          <w:sz w:val="18"/>
          <w:szCs w:val="18"/>
        </w:rPr>
        <w:t>AWS</w:t>
      </w:r>
      <w:r w:rsidRPr="001304FB">
        <w:rPr>
          <w:rFonts w:ascii="Open Sans" w:eastAsia="Open Sans" w:hAnsi="Open Sans" w:cs="Open Sans"/>
          <w:color w:val="050505"/>
          <w:sz w:val="18"/>
          <w:szCs w:val="18"/>
        </w:rPr>
        <w:t xml:space="preserve"> </w:t>
      </w:r>
      <w:r w:rsidRPr="001304FB">
        <w:rPr>
          <w:rFonts w:ascii="Open Sans" w:eastAsia="Open Sans" w:hAnsi="Open Sans" w:cs="Open Sans"/>
          <w:b/>
          <w:bCs/>
          <w:color w:val="050505"/>
          <w:sz w:val="18"/>
          <w:szCs w:val="18"/>
        </w:rPr>
        <w:t>Glue</w:t>
      </w:r>
      <w:r w:rsidRPr="001304FB">
        <w:rPr>
          <w:rFonts w:ascii="Open Sans" w:eastAsia="Open Sans" w:hAnsi="Open Sans" w:cs="Open Sans"/>
          <w:color w:val="050505"/>
          <w:sz w:val="18"/>
          <w:szCs w:val="18"/>
        </w:rPr>
        <w:t xml:space="preserve"> and </w:t>
      </w:r>
      <w:proofErr w:type="spellStart"/>
      <w:r w:rsidRPr="001304FB">
        <w:rPr>
          <w:rFonts w:ascii="Open Sans" w:eastAsia="Open Sans" w:hAnsi="Open Sans" w:cs="Open Sans"/>
          <w:b/>
          <w:bCs/>
          <w:color w:val="050505"/>
          <w:sz w:val="18"/>
          <w:szCs w:val="18"/>
        </w:rPr>
        <w:t>PySpark</w:t>
      </w:r>
      <w:proofErr w:type="spellEnd"/>
      <w:r w:rsidRPr="001304FB">
        <w:rPr>
          <w:rFonts w:ascii="Open Sans" w:eastAsia="Open Sans" w:hAnsi="Open Sans" w:cs="Open Sans"/>
          <w:color w:val="050505"/>
          <w:sz w:val="18"/>
          <w:szCs w:val="18"/>
        </w:rPr>
        <w:t xml:space="preserve"> to perform large-scale data manipulation, schema validation, and deduplication for claims datasets. </w:t>
      </w:r>
    </w:p>
    <w:p w14:paraId="2A6EA248" w14:textId="07568B80" w:rsidR="001304FB" w:rsidRDefault="001304FB" w:rsidP="00750C59">
      <w:pPr>
        <w:pStyle w:val="ulli"/>
        <w:numPr>
          <w:ilvl w:val="0"/>
          <w:numId w:val="8"/>
        </w:numPr>
        <w:spacing w:after="100"/>
        <w:ind w:left="760" w:hanging="352"/>
        <w:rPr>
          <w:rFonts w:ascii="Open Sans" w:eastAsia="Open Sans" w:hAnsi="Open Sans" w:cs="Open Sans"/>
          <w:color w:val="050505"/>
          <w:sz w:val="18"/>
          <w:szCs w:val="18"/>
        </w:rPr>
      </w:pPr>
      <w:r w:rsidRPr="001304FB">
        <w:rPr>
          <w:rFonts w:ascii="Open Sans" w:eastAsia="Open Sans" w:hAnsi="Open Sans" w:cs="Open Sans"/>
          <w:color w:val="050505"/>
          <w:sz w:val="18"/>
          <w:szCs w:val="18"/>
        </w:rPr>
        <w:t xml:space="preserve">Applied optimization algorithms for </w:t>
      </w:r>
      <w:proofErr w:type="gramStart"/>
      <w:r w:rsidRPr="001304FB">
        <w:rPr>
          <w:rFonts w:ascii="Open Sans" w:eastAsia="Open Sans" w:hAnsi="Open Sans" w:cs="Open Sans"/>
          <w:color w:val="050505"/>
          <w:sz w:val="18"/>
          <w:szCs w:val="18"/>
        </w:rPr>
        <w:t>joins</w:t>
      </w:r>
      <w:proofErr w:type="gramEnd"/>
      <w:r w:rsidRPr="001304FB">
        <w:rPr>
          <w:rFonts w:ascii="Open Sans" w:eastAsia="Open Sans" w:hAnsi="Open Sans" w:cs="Open Sans"/>
          <w:color w:val="050505"/>
          <w:sz w:val="18"/>
          <w:szCs w:val="18"/>
        </w:rPr>
        <w:t>, partitioning, and incremental loads, improving job performance and runtime efficiency.</w:t>
      </w:r>
    </w:p>
    <w:p w14:paraId="6B90E7B0" w14:textId="6C98512A" w:rsidR="00121D10" w:rsidRDefault="00121D10" w:rsidP="00750C59">
      <w:pPr>
        <w:pStyle w:val="ulli"/>
        <w:numPr>
          <w:ilvl w:val="0"/>
          <w:numId w:val="8"/>
        </w:numPr>
        <w:spacing w:after="100"/>
        <w:ind w:left="760" w:hanging="352"/>
        <w:rPr>
          <w:rFonts w:ascii="Open Sans" w:eastAsia="Open Sans" w:hAnsi="Open Sans" w:cs="Open Sans"/>
          <w:color w:val="050505"/>
          <w:sz w:val="18"/>
          <w:szCs w:val="18"/>
        </w:rPr>
      </w:pPr>
      <w:r w:rsidRPr="00121D10">
        <w:rPr>
          <w:rFonts w:ascii="Open Sans" w:eastAsia="Open Sans" w:hAnsi="Open Sans" w:cs="Open Sans"/>
          <w:color w:val="050505"/>
          <w:sz w:val="18"/>
          <w:szCs w:val="18"/>
        </w:rPr>
        <w:t xml:space="preserve">Leveraged </w:t>
      </w:r>
      <w:r w:rsidRPr="00121D10">
        <w:rPr>
          <w:rFonts w:ascii="Open Sans" w:eastAsia="Open Sans" w:hAnsi="Open Sans" w:cs="Open Sans"/>
          <w:b/>
          <w:bCs/>
          <w:color w:val="050505"/>
          <w:sz w:val="18"/>
          <w:szCs w:val="18"/>
        </w:rPr>
        <w:t>Databricks Auto Loader</w:t>
      </w:r>
      <w:r w:rsidRPr="00121D10">
        <w:rPr>
          <w:rFonts w:ascii="Open Sans" w:eastAsia="Open Sans" w:hAnsi="Open Sans" w:cs="Open Sans"/>
          <w:color w:val="050505"/>
          <w:sz w:val="18"/>
          <w:szCs w:val="18"/>
        </w:rPr>
        <w:t xml:space="preserve"> to ingest and process smaller clinical/EHR files into Delta Lake, enabling faster turnaround for new analytical requirements and improving pipeline scalability.</w:t>
      </w:r>
    </w:p>
    <w:p w14:paraId="25E83E9B" w14:textId="59B67D86" w:rsidR="001304FB" w:rsidRDefault="001304FB" w:rsidP="00750C59">
      <w:pPr>
        <w:pStyle w:val="ulli"/>
        <w:numPr>
          <w:ilvl w:val="0"/>
          <w:numId w:val="8"/>
        </w:numPr>
        <w:spacing w:after="100"/>
        <w:ind w:left="760" w:hanging="352"/>
        <w:rPr>
          <w:rFonts w:ascii="Open Sans" w:eastAsia="Open Sans" w:hAnsi="Open Sans" w:cs="Open Sans"/>
          <w:color w:val="050505"/>
          <w:sz w:val="18"/>
          <w:szCs w:val="18"/>
        </w:rPr>
      </w:pPr>
      <w:r w:rsidRPr="001304FB">
        <w:rPr>
          <w:rFonts w:ascii="Open Sans" w:eastAsia="Open Sans" w:hAnsi="Open Sans" w:cs="Open Sans"/>
          <w:color w:val="050505"/>
          <w:sz w:val="18"/>
          <w:szCs w:val="18"/>
        </w:rPr>
        <w:t xml:space="preserve">Applied </w:t>
      </w:r>
      <w:r w:rsidRPr="001304FB">
        <w:rPr>
          <w:rFonts w:ascii="Open Sans" w:eastAsia="Open Sans" w:hAnsi="Open Sans" w:cs="Open Sans"/>
          <w:b/>
          <w:bCs/>
          <w:color w:val="050505"/>
          <w:sz w:val="18"/>
          <w:szCs w:val="18"/>
        </w:rPr>
        <w:t>Python</w:t>
      </w:r>
      <w:r w:rsidRPr="001304FB">
        <w:rPr>
          <w:rFonts w:ascii="Open Sans" w:eastAsia="Open Sans" w:hAnsi="Open Sans" w:cs="Open Sans"/>
          <w:color w:val="050505"/>
          <w:sz w:val="18"/>
          <w:szCs w:val="18"/>
        </w:rPr>
        <w:t>-</w:t>
      </w:r>
      <w:r w:rsidRPr="001304FB">
        <w:rPr>
          <w:rFonts w:ascii="Open Sans" w:eastAsia="Open Sans" w:hAnsi="Open Sans" w:cs="Open Sans"/>
          <w:b/>
          <w:bCs/>
          <w:color w:val="050505"/>
          <w:sz w:val="18"/>
          <w:szCs w:val="18"/>
        </w:rPr>
        <w:t>driven</w:t>
      </w:r>
      <w:r w:rsidRPr="001304FB">
        <w:rPr>
          <w:rFonts w:ascii="Open Sans" w:eastAsia="Open Sans" w:hAnsi="Open Sans" w:cs="Open Sans"/>
          <w:color w:val="050505"/>
          <w:sz w:val="18"/>
          <w:szCs w:val="18"/>
        </w:rPr>
        <w:t xml:space="preserve"> design patterns</w:t>
      </w:r>
      <w:r>
        <w:rPr>
          <w:rFonts w:ascii="Open Sans" w:eastAsia="Open Sans" w:hAnsi="Open Sans" w:cs="Open Sans"/>
          <w:color w:val="050505"/>
          <w:sz w:val="18"/>
          <w:szCs w:val="18"/>
        </w:rPr>
        <w:t xml:space="preserve"> </w:t>
      </w:r>
      <w:r w:rsidRPr="001304FB">
        <w:rPr>
          <w:rFonts w:ascii="Open Sans" w:eastAsia="Open Sans" w:hAnsi="Open Sans" w:cs="Open Sans"/>
          <w:color w:val="050505"/>
          <w:sz w:val="18"/>
          <w:szCs w:val="18"/>
        </w:rPr>
        <w:t xml:space="preserve">to develop ingestion workflows integrating </w:t>
      </w:r>
      <w:r w:rsidRPr="001304FB">
        <w:rPr>
          <w:rFonts w:ascii="Open Sans" w:eastAsia="Open Sans" w:hAnsi="Open Sans" w:cs="Open Sans"/>
          <w:b/>
          <w:bCs/>
          <w:color w:val="050505"/>
          <w:sz w:val="18"/>
          <w:szCs w:val="18"/>
        </w:rPr>
        <w:t>Kafka</w:t>
      </w:r>
      <w:r w:rsidRPr="001304FB">
        <w:rPr>
          <w:rFonts w:ascii="Open Sans" w:eastAsia="Open Sans" w:hAnsi="Open Sans" w:cs="Open Sans"/>
          <w:color w:val="050505"/>
          <w:sz w:val="18"/>
          <w:szCs w:val="18"/>
        </w:rPr>
        <w:t xml:space="preserve">, </w:t>
      </w:r>
      <w:r w:rsidRPr="001304FB">
        <w:rPr>
          <w:rFonts w:ascii="Open Sans" w:eastAsia="Open Sans" w:hAnsi="Open Sans" w:cs="Open Sans"/>
          <w:b/>
          <w:bCs/>
          <w:color w:val="050505"/>
          <w:sz w:val="18"/>
          <w:szCs w:val="18"/>
        </w:rPr>
        <w:t>Kinesis</w:t>
      </w:r>
      <w:r w:rsidRPr="001304FB">
        <w:rPr>
          <w:rFonts w:ascii="Open Sans" w:eastAsia="Open Sans" w:hAnsi="Open Sans" w:cs="Open Sans"/>
          <w:color w:val="050505"/>
          <w:sz w:val="18"/>
          <w:szCs w:val="18"/>
        </w:rPr>
        <w:t xml:space="preserve">, </w:t>
      </w:r>
      <w:r w:rsidRPr="001304FB">
        <w:rPr>
          <w:rFonts w:ascii="Open Sans" w:eastAsia="Open Sans" w:hAnsi="Open Sans" w:cs="Open Sans"/>
          <w:b/>
          <w:bCs/>
          <w:color w:val="050505"/>
          <w:sz w:val="18"/>
          <w:szCs w:val="18"/>
        </w:rPr>
        <w:t>and</w:t>
      </w:r>
      <w:r w:rsidRPr="001304FB">
        <w:rPr>
          <w:rFonts w:ascii="Open Sans" w:eastAsia="Open Sans" w:hAnsi="Open Sans" w:cs="Open Sans"/>
          <w:color w:val="050505"/>
          <w:sz w:val="18"/>
          <w:szCs w:val="18"/>
        </w:rPr>
        <w:t xml:space="preserve"> </w:t>
      </w:r>
      <w:r w:rsidRPr="001304FB">
        <w:rPr>
          <w:rFonts w:ascii="Open Sans" w:eastAsia="Open Sans" w:hAnsi="Open Sans" w:cs="Open Sans"/>
          <w:b/>
          <w:bCs/>
          <w:color w:val="050505"/>
          <w:sz w:val="18"/>
          <w:szCs w:val="18"/>
        </w:rPr>
        <w:t>Glue</w:t>
      </w:r>
      <w:r w:rsidRPr="001304FB">
        <w:rPr>
          <w:rFonts w:ascii="Open Sans" w:eastAsia="Open Sans" w:hAnsi="Open Sans" w:cs="Open Sans"/>
          <w:color w:val="050505"/>
          <w:sz w:val="18"/>
          <w:szCs w:val="18"/>
        </w:rPr>
        <w:t xml:space="preserve">. </w:t>
      </w:r>
    </w:p>
    <w:p w14:paraId="230672E5" w14:textId="667EB4BA" w:rsidR="001304FB" w:rsidRDefault="001304FB" w:rsidP="00750C59">
      <w:pPr>
        <w:pStyle w:val="ulli"/>
        <w:numPr>
          <w:ilvl w:val="0"/>
          <w:numId w:val="8"/>
        </w:numPr>
        <w:spacing w:after="100"/>
        <w:ind w:left="760" w:hanging="352"/>
        <w:rPr>
          <w:rFonts w:ascii="Open Sans" w:eastAsia="Open Sans" w:hAnsi="Open Sans" w:cs="Open Sans"/>
          <w:color w:val="050505"/>
          <w:sz w:val="18"/>
          <w:szCs w:val="18"/>
        </w:rPr>
      </w:pPr>
      <w:r w:rsidRPr="001304FB">
        <w:rPr>
          <w:rFonts w:ascii="Open Sans" w:eastAsia="Open Sans" w:hAnsi="Open Sans" w:cs="Open Sans"/>
          <w:color w:val="050505"/>
          <w:sz w:val="18"/>
          <w:szCs w:val="18"/>
        </w:rPr>
        <w:t>Automated orchestration and data routing for real-time and batch layers, improving reliability and reusability</w:t>
      </w:r>
      <w:r>
        <w:rPr>
          <w:rFonts w:ascii="Open Sans" w:eastAsia="Open Sans" w:hAnsi="Open Sans" w:cs="Open Sans"/>
          <w:color w:val="050505"/>
          <w:sz w:val="18"/>
          <w:szCs w:val="18"/>
        </w:rPr>
        <w:t>.</w:t>
      </w:r>
    </w:p>
    <w:p w14:paraId="2F8E129B" w14:textId="6E507CCD" w:rsidR="00E165FD" w:rsidRDefault="00E165FD" w:rsidP="00750C59">
      <w:pPr>
        <w:pStyle w:val="ulli"/>
        <w:numPr>
          <w:ilvl w:val="0"/>
          <w:numId w:val="8"/>
        </w:numPr>
        <w:spacing w:after="100"/>
        <w:ind w:left="760" w:hanging="352"/>
        <w:rPr>
          <w:rFonts w:ascii="Open Sans" w:eastAsia="Open Sans" w:hAnsi="Open Sans" w:cs="Open Sans"/>
          <w:color w:val="050505"/>
          <w:sz w:val="18"/>
          <w:szCs w:val="18"/>
        </w:rPr>
      </w:pPr>
      <w:r w:rsidRPr="00E165FD">
        <w:rPr>
          <w:rFonts w:ascii="Open Sans" w:eastAsia="Open Sans" w:hAnsi="Open Sans" w:cs="Open Sans"/>
          <w:color w:val="050505"/>
          <w:sz w:val="18"/>
          <w:szCs w:val="18"/>
        </w:rPr>
        <w:t xml:space="preserve">Optimized AWS infrastructure for performance and cost by tuning </w:t>
      </w:r>
      <w:r w:rsidRPr="00E165FD">
        <w:rPr>
          <w:rFonts w:ascii="Open Sans" w:eastAsia="Open Sans" w:hAnsi="Open Sans" w:cs="Open Sans"/>
          <w:b/>
          <w:bCs/>
          <w:color w:val="050505"/>
          <w:sz w:val="18"/>
          <w:szCs w:val="18"/>
        </w:rPr>
        <w:t>Glue job</w:t>
      </w:r>
      <w:r w:rsidRPr="00E165FD">
        <w:rPr>
          <w:rFonts w:ascii="Open Sans" w:eastAsia="Open Sans" w:hAnsi="Open Sans" w:cs="Open Sans"/>
          <w:color w:val="050505"/>
          <w:sz w:val="18"/>
          <w:szCs w:val="18"/>
        </w:rPr>
        <w:t xml:space="preserve"> </w:t>
      </w:r>
      <w:r w:rsidRPr="00E165FD">
        <w:rPr>
          <w:rFonts w:ascii="Open Sans" w:eastAsia="Open Sans" w:hAnsi="Open Sans" w:cs="Open Sans"/>
          <w:b/>
          <w:bCs/>
          <w:color w:val="050505"/>
          <w:sz w:val="18"/>
          <w:szCs w:val="18"/>
        </w:rPr>
        <w:t>memory</w:t>
      </w:r>
      <w:r w:rsidRPr="00E165FD">
        <w:rPr>
          <w:rFonts w:ascii="Open Sans" w:eastAsia="Open Sans" w:hAnsi="Open Sans" w:cs="Open Sans"/>
          <w:color w:val="050505"/>
          <w:sz w:val="18"/>
          <w:szCs w:val="18"/>
        </w:rPr>
        <w:t xml:space="preserve">, </w:t>
      </w:r>
      <w:r w:rsidRPr="00E165FD">
        <w:rPr>
          <w:rFonts w:ascii="Open Sans" w:eastAsia="Open Sans" w:hAnsi="Open Sans" w:cs="Open Sans"/>
          <w:b/>
          <w:bCs/>
          <w:color w:val="050505"/>
          <w:sz w:val="18"/>
          <w:szCs w:val="18"/>
        </w:rPr>
        <w:t>S3 storage tiers</w:t>
      </w:r>
      <w:r w:rsidRPr="00E165FD">
        <w:rPr>
          <w:rFonts w:ascii="Open Sans" w:eastAsia="Open Sans" w:hAnsi="Open Sans" w:cs="Open Sans"/>
          <w:color w:val="050505"/>
          <w:sz w:val="18"/>
          <w:szCs w:val="18"/>
        </w:rPr>
        <w:t xml:space="preserve">, and </w:t>
      </w:r>
      <w:r w:rsidRPr="00E165FD">
        <w:rPr>
          <w:rFonts w:ascii="Open Sans" w:eastAsia="Open Sans" w:hAnsi="Open Sans" w:cs="Open Sans"/>
          <w:b/>
          <w:bCs/>
          <w:color w:val="050505"/>
          <w:sz w:val="18"/>
          <w:szCs w:val="18"/>
        </w:rPr>
        <w:t>cluster sizing</w:t>
      </w:r>
      <w:r w:rsidRPr="00E165FD">
        <w:rPr>
          <w:rFonts w:ascii="Open Sans" w:eastAsia="Open Sans" w:hAnsi="Open Sans" w:cs="Open Sans"/>
          <w:color w:val="050505"/>
          <w:sz w:val="18"/>
          <w:szCs w:val="18"/>
        </w:rPr>
        <w:t xml:space="preserve"> on EMR</w:t>
      </w:r>
      <w:r>
        <w:rPr>
          <w:rFonts w:ascii="Open Sans" w:eastAsia="Open Sans" w:hAnsi="Open Sans" w:cs="Open Sans"/>
          <w:color w:val="050505"/>
          <w:sz w:val="18"/>
          <w:szCs w:val="18"/>
        </w:rPr>
        <w:t>.</w:t>
      </w:r>
    </w:p>
    <w:p w14:paraId="404DB374" w14:textId="0CBF5401" w:rsidR="00EA5927" w:rsidRDefault="00EA5927" w:rsidP="00750C59">
      <w:pPr>
        <w:pStyle w:val="ulli"/>
        <w:numPr>
          <w:ilvl w:val="0"/>
          <w:numId w:val="8"/>
        </w:numPr>
        <w:spacing w:after="100"/>
        <w:ind w:left="760" w:hanging="352"/>
        <w:rPr>
          <w:rFonts w:ascii="Open Sans" w:eastAsia="Open Sans" w:hAnsi="Open Sans" w:cs="Open Sans"/>
          <w:color w:val="050505"/>
          <w:sz w:val="18"/>
          <w:szCs w:val="18"/>
        </w:rPr>
      </w:pPr>
      <w:r w:rsidRPr="00EA5927">
        <w:rPr>
          <w:rFonts w:ascii="Open Sans" w:eastAsia="Open Sans" w:hAnsi="Open Sans" w:cs="Open Sans"/>
          <w:color w:val="050505"/>
          <w:sz w:val="18"/>
          <w:szCs w:val="18"/>
        </w:rPr>
        <w:t xml:space="preserve">Configured and optimized </w:t>
      </w:r>
      <w:r w:rsidRPr="00EA5927">
        <w:rPr>
          <w:rFonts w:ascii="Open Sans" w:eastAsia="Open Sans" w:hAnsi="Open Sans" w:cs="Open Sans"/>
          <w:b/>
          <w:bCs/>
          <w:color w:val="050505"/>
          <w:sz w:val="18"/>
          <w:szCs w:val="18"/>
        </w:rPr>
        <w:t>Spark clusters on AWS EMR</w:t>
      </w:r>
      <w:r w:rsidRPr="00EA5927">
        <w:rPr>
          <w:rFonts w:ascii="Open Sans" w:eastAsia="Open Sans" w:hAnsi="Open Sans" w:cs="Open Sans"/>
          <w:color w:val="050505"/>
          <w:sz w:val="18"/>
          <w:szCs w:val="18"/>
        </w:rPr>
        <w:t xml:space="preserve"> to process large-scale healthcare and claims datasets, enabling distributed computation, faster transformations, and reduced Glue job runtimes.</w:t>
      </w:r>
    </w:p>
    <w:p w14:paraId="519EEC0F" w14:textId="61F57212" w:rsidR="00F841A7" w:rsidRDefault="00F841A7" w:rsidP="00750C59">
      <w:pPr>
        <w:pStyle w:val="ulli"/>
        <w:numPr>
          <w:ilvl w:val="0"/>
          <w:numId w:val="8"/>
        </w:numPr>
        <w:spacing w:after="100"/>
        <w:ind w:left="760" w:hanging="352"/>
        <w:rPr>
          <w:rFonts w:ascii="Open Sans" w:eastAsia="Open Sans" w:hAnsi="Open Sans" w:cs="Open Sans"/>
          <w:color w:val="050505"/>
          <w:sz w:val="18"/>
          <w:szCs w:val="18"/>
        </w:rPr>
      </w:pPr>
      <w:r w:rsidRPr="00F841A7">
        <w:rPr>
          <w:rFonts w:ascii="Open Sans" w:eastAsia="Open Sans" w:hAnsi="Open Sans" w:cs="Open Sans"/>
          <w:color w:val="050505"/>
          <w:sz w:val="18"/>
          <w:szCs w:val="18"/>
        </w:rPr>
        <w:lastRenderedPageBreak/>
        <w:t xml:space="preserve">Engineered large-scale claims and TPL pipelines in </w:t>
      </w:r>
      <w:r w:rsidRPr="00F841A7">
        <w:rPr>
          <w:rFonts w:ascii="Open Sans" w:eastAsia="Open Sans" w:hAnsi="Open Sans" w:cs="Open Sans"/>
          <w:b/>
          <w:bCs/>
          <w:color w:val="050505"/>
          <w:sz w:val="18"/>
          <w:szCs w:val="18"/>
        </w:rPr>
        <w:t xml:space="preserve">Databricks with </w:t>
      </w:r>
      <w:proofErr w:type="spellStart"/>
      <w:r w:rsidRPr="00F841A7">
        <w:rPr>
          <w:rFonts w:ascii="Open Sans" w:eastAsia="Open Sans" w:hAnsi="Open Sans" w:cs="Open Sans"/>
          <w:b/>
          <w:bCs/>
          <w:color w:val="050505"/>
          <w:sz w:val="18"/>
          <w:szCs w:val="18"/>
        </w:rPr>
        <w:t>PySpark</w:t>
      </w:r>
      <w:proofErr w:type="spellEnd"/>
      <w:r w:rsidRPr="00F841A7">
        <w:rPr>
          <w:rFonts w:ascii="Open Sans" w:eastAsia="Open Sans" w:hAnsi="Open Sans" w:cs="Open Sans"/>
          <w:color w:val="050505"/>
          <w:sz w:val="18"/>
          <w:szCs w:val="18"/>
        </w:rPr>
        <w:t>, optimizing transformations and notebook execution to reduce runtime and deliver AI/ML-ready datasets into SageMaker and downstream analytics platforms.</w:t>
      </w:r>
    </w:p>
    <w:p w14:paraId="260504B8" w14:textId="15113EB2" w:rsidR="00750C59" w:rsidRPr="00750C59" w:rsidRDefault="00750C59" w:rsidP="00750C59">
      <w:pPr>
        <w:pStyle w:val="ulli"/>
        <w:numPr>
          <w:ilvl w:val="0"/>
          <w:numId w:val="8"/>
        </w:numPr>
        <w:spacing w:after="100"/>
        <w:ind w:left="760" w:hanging="352"/>
        <w:rPr>
          <w:rFonts w:ascii="Open Sans" w:eastAsia="Open Sans" w:hAnsi="Open Sans" w:cs="Open Sans"/>
          <w:color w:val="050505"/>
          <w:sz w:val="18"/>
          <w:szCs w:val="18"/>
        </w:rPr>
      </w:pPr>
      <w:r w:rsidRPr="000C7858">
        <w:rPr>
          <w:rFonts w:ascii="Open Sans" w:eastAsia="Open Sans" w:hAnsi="Open Sans" w:cs="Open Sans"/>
          <w:color w:val="050505"/>
          <w:sz w:val="18"/>
          <w:szCs w:val="18"/>
        </w:rPr>
        <w:t xml:space="preserve">Designed </w:t>
      </w:r>
      <w:r w:rsidRPr="000C7858">
        <w:rPr>
          <w:rFonts w:ascii="Open Sans" w:eastAsia="Open Sans" w:hAnsi="Open Sans" w:cs="Open Sans"/>
          <w:b/>
          <w:bCs/>
          <w:color w:val="050505"/>
          <w:sz w:val="18"/>
          <w:szCs w:val="18"/>
        </w:rPr>
        <w:t xml:space="preserve">CI/CD pipelines using AWS </w:t>
      </w:r>
      <w:proofErr w:type="spellStart"/>
      <w:r w:rsidRPr="000C7858">
        <w:rPr>
          <w:rFonts w:ascii="Open Sans" w:eastAsia="Open Sans" w:hAnsi="Open Sans" w:cs="Open Sans"/>
          <w:b/>
          <w:bCs/>
          <w:color w:val="050505"/>
          <w:sz w:val="18"/>
          <w:szCs w:val="18"/>
        </w:rPr>
        <w:t>CodePipeline</w:t>
      </w:r>
      <w:proofErr w:type="spellEnd"/>
      <w:r w:rsidRPr="000C7858">
        <w:rPr>
          <w:rFonts w:ascii="Open Sans" w:eastAsia="Open Sans" w:hAnsi="Open Sans" w:cs="Open Sans"/>
          <w:b/>
          <w:bCs/>
          <w:color w:val="050505"/>
          <w:sz w:val="18"/>
          <w:szCs w:val="18"/>
        </w:rPr>
        <w:t xml:space="preserve"> and </w:t>
      </w:r>
      <w:proofErr w:type="spellStart"/>
      <w:r w:rsidRPr="000C7858">
        <w:rPr>
          <w:rFonts w:ascii="Open Sans" w:eastAsia="Open Sans" w:hAnsi="Open Sans" w:cs="Open Sans"/>
          <w:b/>
          <w:bCs/>
          <w:color w:val="050505"/>
          <w:sz w:val="18"/>
          <w:szCs w:val="18"/>
        </w:rPr>
        <w:t>CodeBuild</w:t>
      </w:r>
      <w:proofErr w:type="spellEnd"/>
      <w:r w:rsidRPr="000C7858">
        <w:rPr>
          <w:rFonts w:ascii="Open Sans" w:eastAsia="Open Sans" w:hAnsi="Open Sans" w:cs="Open Sans"/>
          <w:color w:val="050505"/>
          <w:sz w:val="18"/>
          <w:szCs w:val="18"/>
        </w:rPr>
        <w:t xml:space="preserve"> for automated ETL job deployment, improving release efficiency and reducing human error.</w:t>
      </w:r>
    </w:p>
    <w:p w14:paraId="6C70CA12" w14:textId="6935D68E" w:rsidR="00E8220D" w:rsidRPr="00E8220D" w:rsidRDefault="00E8220D" w:rsidP="00E8220D">
      <w:pPr>
        <w:pStyle w:val="ulli"/>
        <w:numPr>
          <w:ilvl w:val="0"/>
          <w:numId w:val="8"/>
        </w:numPr>
        <w:spacing w:after="100"/>
        <w:ind w:left="760" w:hanging="352"/>
        <w:rPr>
          <w:rFonts w:ascii="Open Sans" w:eastAsia="Open Sans" w:hAnsi="Open Sans" w:cs="Open Sans"/>
          <w:color w:val="050505"/>
          <w:sz w:val="18"/>
          <w:szCs w:val="18"/>
        </w:rPr>
      </w:pPr>
      <w:r w:rsidRPr="007E61A8">
        <w:rPr>
          <w:rFonts w:ascii="Open Sans" w:eastAsia="Open Sans" w:hAnsi="Open Sans" w:cs="Open Sans"/>
          <w:color w:val="050505"/>
          <w:sz w:val="18"/>
          <w:szCs w:val="18"/>
        </w:rPr>
        <w:t xml:space="preserve">Applied </w:t>
      </w:r>
      <w:r w:rsidRPr="007E61A8">
        <w:rPr>
          <w:rFonts w:ascii="Open Sans" w:eastAsia="Open Sans" w:hAnsi="Open Sans" w:cs="Open Sans"/>
          <w:b/>
          <w:bCs/>
          <w:color w:val="050505"/>
          <w:sz w:val="18"/>
          <w:szCs w:val="18"/>
        </w:rPr>
        <w:t>S3 lifecycle policies</w:t>
      </w:r>
      <w:r w:rsidRPr="007E61A8">
        <w:rPr>
          <w:rFonts w:ascii="Open Sans" w:eastAsia="Open Sans" w:hAnsi="Open Sans" w:cs="Open Sans"/>
          <w:color w:val="050505"/>
          <w:sz w:val="18"/>
          <w:szCs w:val="18"/>
        </w:rPr>
        <w:t xml:space="preserve"> to manage historical datasets and optimize storage</w:t>
      </w:r>
      <w:r w:rsidRPr="00902944">
        <w:rPr>
          <w:rFonts w:ascii="Open Sans" w:eastAsia="Open Sans" w:hAnsi="Open Sans" w:cs="Open Sans"/>
          <w:color w:val="050505"/>
          <w:sz w:val="18"/>
          <w:szCs w:val="18"/>
        </w:rPr>
        <w:t>.</w:t>
      </w:r>
    </w:p>
    <w:p w14:paraId="0B275B76" w14:textId="239FDCB8" w:rsidR="00701C1D" w:rsidRDefault="00701C1D" w:rsidP="00902944">
      <w:pPr>
        <w:pStyle w:val="ulli"/>
        <w:numPr>
          <w:ilvl w:val="0"/>
          <w:numId w:val="8"/>
        </w:numPr>
        <w:spacing w:after="100"/>
        <w:ind w:left="760" w:hanging="352"/>
        <w:rPr>
          <w:rFonts w:ascii="Open Sans" w:eastAsia="Open Sans" w:hAnsi="Open Sans" w:cs="Open Sans"/>
          <w:color w:val="050505"/>
          <w:sz w:val="18"/>
          <w:szCs w:val="18"/>
        </w:rPr>
      </w:pPr>
      <w:r w:rsidRPr="00701C1D">
        <w:rPr>
          <w:rFonts w:ascii="Open Sans" w:eastAsia="Open Sans" w:hAnsi="Open Sans" w:cs="Open Sans"/>
          <w:color w:val="050505"/>
          <w:sz w:val="18"/>
          <w:szCs w:val="18"/>
        </w:rPr>
        <w:t xml:space="preserve">Designed and optimized </w:t>
      </w:r>
      <w:r w:rsidRPr="00701C1D">
        <w:rPr>
          <w:rFonts w:ascii="Open Sans" w:eastAsia="Open Sans" w:hAnsi="Open Sans" w:cs="Open Sans"/>
          <w:b/>
          <w:bCs/>
          <w:color w:val="050505"/>
          <w:sz w:val="18"/>
          <w:szCs w:val="18"/>
        </w:rPr>
        <w:t>PL</w:t>
      </w:r>
      <w:r w:rsidRPr="00701C1D">
        <w:rPr>
          <w:rFonts w:ascii="Open Sans" w:eastAsia="Open Sans" w:hAnsi="Open Sans" w:cs="Open Sans"/>
          <w:color w:val="050505"/>
          <w:sz w:val="18"/>
          <w:szCs w:val="18"/>
        </w:rPr>
        <w:t>/</w:t>
      </w:r>
      <w:r w:rsidRPr="00701C1D">
        <w:rPr>
          <w:rFonts w:ascii="Open Sans" w:eastAsia="Open Sans" w:hAnsi="Open Sans" w:cs="Open Sans"/>
          <w:b/>
          <w:bCs/>
          <w:color w:val="050505"/>
          <w:sz w:val="18"/>
          <w:szCs w:val="18"/>
        </w:rPr>
        <w:t>SQL</w:t>
      </w:r>
      <w:r w:rsidRPr="00701C1D">
        <w:rPr>
          <w:rFonts w:ascii="Open Sans" w:eastAsia="Open Sans" w:hAnsi="Open Sans" w:cs="Open Sans"/>
          <w:color w:val="050505"/>
          <w:sz w:val="18"/>
          <w:szCs w:val="18"/>
        </w:rPr>
        <w:t xml:space="preserve"> procedures, triggers, and SQL queries to integrate healthcare claims data into </w:t>
      </w:r>
      <w:r w:rsidRPr="00701C1D">
        <w:rPr>
          <w:rFonts w:ascii="Open Sans" w:eastAsia="Open Sans" w:hAnsi="Open Sans" w:cs="Open Sans"/>
          <w:b/>
          <w:bCs/>
          <w:color w:val="050505"/>
          <w:sz w:val="18"/>
          <w:szCs w:val="18"/>
        </w:rPr>
        <w:t>AWS</w:t>
      </w:r>
      <w:r w:rsidRPr="00701C1D">
        <w:rPr>
          <w:rFonts w:ascii="Open Sans" w:eastAsia="Open Sans" w:hAnsi="Open Sans" w:cs="Open Sans"/>
          <w:color w:val="050505"/>
          <w:sz w:val="18"/>
          <w:szCs w:val="18"/>
        </w:rPr>
        <w:t xml:space="preserve"> </w:t>
      </w:r>
      <w:r w:rsidRPr="00701C1D">
        <w:rPr>
          <w:rFonts w:ascii="Open Sans" w:eastAsia="Open Sans" w:hAnsi="Open Sans" w:cs="Open Sans"/>
          <w:b/>
          <w:bCs/>
          <w:color w:val="050505"/>
          <w:sz w:val="18"/>
          <w:szCs w:val="18"/>
        </w:rPr>
        <w:t>pipelines</w:t>
      </w:r>
      <w:r w:rsidRPr="00701C1D">
        <w:rPr>
          <w:rFonts w:ascii="Open Sans" w:eastAsia="Open Sans" w:hAnsi="Open Sans" w:cs="Open Sans"/>
          <w:color w:val="050505"/>
          <w:sz w:val="18"/>
          <w:szCs w:val="18"/>
        </w:rPr>
        <w:t>, improving performance, partitioning strategies, and downstream analytics efficiency.</w:t>
      </w:r>
    </w:p>
    <w:p w14:paraId="5C855ECD" w14:textId="3BFA449F" w:rsidR="00902944" w:rsidRDefault="00902944" w:rsidP="00902944">
      <w:pPr>
        <w:pStyle w:val="ulli"/>
        <w:numPr>
          <w:ilvl w:val="0"/>
          <w:numId w:val="8"/>
        </w:numPr>
        <w:spacing w:after="100"/>
        <w:ind w:left="760" w:hanging="352"/>
        <w:rPr>
          <w:rFonts w:ascii="Open Sans" w:eastAsia="Open Sans" w:hAnsi="Open Sans" w:cs="Open Sans"/>
          <w:color w:val="050505"/>
          <w:sz w:val="18"/>
          <w:szCs w:val="18"/>
        </w:rPr>
      </w:pPr>
      <w:r w:rsidRPr="00902944">
        <w:rPr>
          <w:rFonts w:ascii="Open Sans" w:eastAsia="Open Sans" w:hAnsi="Open Sans" w:cs="Open Sans"/>
          <w:color w:val="050505"/>
          <w:sz w:val="18"/>
          <w:szCs w:val="18"/>
        </w:rPr>
        <w:t xml:space="preserve">Implemented </w:t>
      </w:r>
      <w:r w:rsidRPr="00902944">
        <w:rPr>
          <w:rFonts w:ascii="Open Sans" w:eastAsia="Open Sans" w:hAnsi="Open Sans" w:cs="Open Sans"/>
          <w:b/>
          <w:bCs/>
          <w:color w:val="050505"/>
          <w:sz w:val="18"/>
          <w:szCs w:val="18"/>
        </w:rPr>
        <w:t>AWS CloudTrail</w:t>
      </w:r>
      <w:r w:rsidRPr="00902944">
        <w:rPr>
          <w:rFonts w:ascii="Open Sans" w:eastAsia="Open Sans" w:hAnsi="Open Sans" w:cs="Open Sans"/>
          <w:color w:val="050505"/>
          <w:sz w:val="18"/>
          <w:szCs w:val="18"/>
        </w:rPr>
        <w:t xml:space="preserve"> auditing across data pipelines to track API activity, ensuring compliance with healthcare regulations and enabling proactive security monitoring.</w:t>
      </w:r>
    </w:p>
    <w:p w14:paraId="7E4C0009" w14:textId="6FC4EBD7" w:rsidR="00205E43" w:rsidRDefault="00205E43" w:rsidP="00902944">
      <w:pPr>
        <w:pStyle w:val="ulli"/>
        <w:numPr>
          <w:ilvl w:val="0"/>
          <w:numId w:val="8"/>
        </w:numPr>
        <w:spacing w:after="100"/>
        <w:ind w:left="760" w:hanging="352"/>
        <w:rPr>
          <w:rFonts w:ascii="Open Sans" w:eastAsia="Open Sans" w:hAnsi="Open Sans" w:cs="Open Sans"/>
          <w:color w:val="050505"/>
          <w:sz w:val="18"/>
          <w:szCs w:val="18"/>
        </w:rPr>
      </w:pPr>
      <w:r w:rsidRPr="00205E43">
        <w:rPr>
          <w:rFonts w:ascii="Open Sans" w:eastAsia="Open Sans" w:hAnsi="Open Sans" w:cs="Open Sans"/>
          <w:color w:val="050505"/>
          <w:sz w:val="18"/>
          <w:szCs w:val="18"/>
        </w:rPr>
        <w:t xml:space="preserve">Performed deep-dive analyses on healthcare claims datasets in </w:t>
      </w:r>
      <w:r w:rsidRPr="00205E43">
        <w:rPr>
          <w:rFonts w:ascii="Open Sans" w:eastAsia="Open Sans" w:hAnsi="Open Sans" w:cs="Open Sans"/>
          <w:b/>
          <w:bCs/>
          <w:color w:val="050505"/>
          <w:sz w:val="18"/>
          <w:szCs w:val="18"/>
        </w:rPr>
        <w:t>Redshift</w:t>
      </w:r>
      <w:r w:rsidRPr="00205E43">
        <w:rPr>
          <w:rFonts w:ascii="Open Sans" w:eastAsia="Open Sans" w:hAnsi="Open Sans" w:cs="Open Sans"/>
          <w:color w:val="050505"/>
          <w:sz w:val="18"/>
          <w:szCs w:val="18"/>
        </w:rPr>
        <w:t xml:space="preserve"> and </w:t>
      </w:r>
      <w:r w:rsidRPr="00205E43">
        <w:rPr>
          <w:rFonts w:ascii="Open Sans" w:eastAsia="Open Sans" w:hAnsi="Open Sans" w:cs="Open Sans"/>
          <w:b/>
          <w:bCs/>
          <w:color w:val="050505"/>
          <w:sz w:val="18"/>
          <w:szCs w:val="18"/>
        </w:rPr>
        <w:t>Databricks</w:t>
      </w:r>
      <w:r w:rsidRPr="00205E43">
        <w:rPr>
          <w:rFonts w:ascii="Open Sans" w:eastAsia="Open Sans" w:hAnsi="Open Sans" w:cs="Open Sans"/>
          <w:color w:val="050505"/>
          <w:sz w:val="18"/>
          <w:szCs w:val="18"/>
        </w:rPr>
        <w:t>, uncovering utilization trends and anomaly patterns that guided cost-containment initiatives.</w:t>
      </w:r>
    </w:p>
    <w:p w14:paraId="28CFC189" w14:textId="15942DD8" w:rsidR="00EE25DD" w:rsidRDefault="00EE25DD" w:rsidP="00783512">
      <w:pPr>
        <w:pStyle w:val="ulli"/>
        <w:numPr>
          <w:ilvl w:val="0"/>
          <w:numId w:val="8"/>
        </w:numPr>
        <w:spacing w:after="100"/>
        <w:ind w:left="760" w:hanging="352"/>
        <w:rPr>
          <w:rFonts w:ascii="Open Sans" w:eastAsia="Open Sans" w:hAnsi="Open Sans" w:cs="Open Sans"/>
          <w:color w:val="050505"/>
          <w:sz w:val="18"/>
          <w:szCs w:val="18"/>
        </w:rPr>
      </w:pPr>
      <w:r w:rsidRPr="00EE25DD">
        <w:rPr>
          <w:rFonts w:ascii="Open Sans" w:eastAsia="Open Sans" w:hAnsi="Open Sans" w:cs="Open Sans"/>
          <w:color w:val="050505"/>
          <w:sz w:val="18"/>
          <w:szCs w:val="18"/>
        </w:rPr>
        <w:t xml:space="preserve">Designed </w:t>
      </w:r>
      <w:r w:rsidRPr="00EE25DD">
        <w:rPr>
          <w:rFonts w:ascii="Open Sans" w:eastAsia="Open Sans" w:hAnsi="Open Sans" w:cs="Open Sans"/>
          <w:b/>
          <w:bCs/>
          <w:color w:val="050505"/>
          <w:sz w:val="18"/>
          <w:szCs w:val="18"/>
        </w:rPr>
        <w:t>KPI</w:t>
      </w:r>
      <w:r w:rsidRPr="00EE25DD">
        <w:rPr>
          <w:rFonts w:ascii="Open Sans" w:eastAsia="Open Sans" w:hAnsi="Open Sans" w:cs="Open Sans"/>
          <w:color w:val="050505"/>
          <w:sz w:val="18"/>
          <w:szCs w:val="18"/>
        </w:rPr>
        <w:t>-</w:t>
      </w:r>
      <w:r w:rsidRPr="00EE25DD">
        <w:rPr>
          <w:rFonts w:ascii="Open Sans" w:eastAsia="Open Sans" w:hAnsi="Open Sans" w:cs="Open Sans"/>
          <w:b/>
          <w:bCs/>
          <w:color w:val="050505"/>
          <w:sz w:val="18"/>
          <w:szCs w:val="18"/>
        </w:rPr>
        <w:t>driven</w:t>
      </w:r>
      <w:r w:rsidRPr="00EE25DD">
        <w:rPr>
          <w:rFonts w:ascii="Open Sans" w:eastAsia="Open Sans" w:hAnsi="Open Sans" w:cs="Open Sans"/>
          <w:color w:val="050505"/>
          <w:sz w:val="18"/>
          <w:szCs w:val="18"/>
        </w:rPr>
        <w:t xml:space="preserve"> </w:t>
      </w:r>
      <w:r w:rsidR="00AD1C9E">
        <w:rPr>
          <w:rFonts w:ascii="Open Sans" w:eastAsia="Open Sans" w:hAnsi="Open Sans" w:cs="Open Sans"/>
          <w:b/>
          <w:bCs/>
          <w:color w:val="050505"/>
          <w:sz w:val="18"/>
          <w:szCs w:val="18"/>
        </w:rPr>
        <w:t>Power BI</w:t>
      </w:r>
      <w:r w:rsidRPr="00EE25DD">
        <w:rPr>
          <w:rFonts w:ascii="Open Sans" w:eastAsia="Open Sans" w:hAnsi="Open Sans" w:cs="Open Sans"/>
          <w:color w:val="050505"/>
          <w:sz w:val="18"/>
          <w:szCs w:val="18"/>
        </w:rPr>
        <w:t xml:space="preserve"> and </w:t>
      </w:r>
      <w:proofErr w:type="spellStart"/>
      <w:r w:rsidRPr="00EE25DD">
        <w:rPr>
          <w:rFonts w:ascii="Open Sans" w:eastAsia="Open Sans" w:hAnsi="Open Sans" w:cs="Open Sans"/>
          <w:b/>
          <w:bCs/>
          <w:color w:val="050505"/>
          <w:sz w:val="18"/>
          <w:szCs w:val="18"/>
        </w:rPr>
        <w:t>QuickSight</w:t>
      </w:r>
      <w:proofErr w:type="spellEnd"/>
      <w:r w:rsidRPr="00EE25DD">
        <w:rPr>
          <w:rFonts w:ascii="Open Sans" w:eastAsia="Open Sans" w:hAnsi="Open Sans" w:cs="Open Sans"/>
          <w:color w:val="050505"/>
          <w:sz w:val="18"/>
          <w:szCs w:val="18"/>
        </w:rPr>
        <w:t xml:space="preserve"> </w:t>
      </w:r>
      <w:r w:rsidRPr="00EE25DD">
        <w:rPr>
          <w:rFonts w:ascii="Open Sans" w:eastAsia="Open Sans" w:hAnsi="Open Sans" w:cs="Open Sans"/>
          <w:b/>
          <w:bCs/>
          <w:color w:val="050505"/>
          <w:sz w:val="18"/>
          <w:szCs w:val="18"/>
        </w:rPr>
        <w:t>dashboards</w:t>
      </w:r>
      <w:r w:rsidRPr="00EE25DD">
        <w:rPr>
          <w:rFonts w:ascii="Open Sans" w:eastAsia="Open Sans" w:hAnsi="Open Sans" w:cs="Open Sans"/>
          <w:color w:val="050505"/>
          <w:sz w:val="18"/>
          <w:szCs w:val="18"/>
        </w:rPr>
        <w:t xml:space="preserve"> by transforming Redshift datasets, delivering insights that highlighted trends, risks, and cost-saving opportunities for business teams.</w:t>
      </w:r>
    </w:p>
    <w:p w14:paraId="754F99A4" w14:textId="15B17C55" w:rsidR="00CA0C18" w:rsidRDefault="00CA0C18" w:rsidP="00783512">
      <w:pPr>
        <w:pStyle w:val="ulli"/>
        <w:numPr>
          <w:ilvl w:val="0"/>
          <w:numId w:val="8"/>
        </w:numPr>
        <w:spacing w:after="100"/>
        <w:ind w:left="760" w:hanging="352"/>
        <w:rPr>
          <w:rStyle w:val="span"/>
          <w:rFonts w:ascii="Open Sans" w:eastAsia="Open Sans" w:hAnsi="Open Sans" w:cs="Open Sans"/>
          <w:color w:val="050505"/>
          <w:sz w:val="18"/>
          <w:szCs w:val="18"/>
        </w:rPr>
      </w:pPr>
      <w:r w:rsidRPr="00CA0C18">
        <w:rPr>
          <w:rFonts w:ascii="Open Sans" w:eastAsia="Open Sans" w:hAnsi="Open Sans" w:cs="Open Sans"/>
          <w:color w:val="050505"/>
          <w:sz w:val="18"/>
          <w:szCs w:val="18"/>
        </w:rPr>
        <w:t xml:space="preserve">Developed reusable </w:t>
      </w:r>
      <w:r w:rsidRPr="00CA0C18">
        <w:rPr>
          <w:rFonts w:ascii="Open Sans" w:eastAsia="Open Sans" w:hAnsi="Open Sans" w:cs="Open Sans"/>
          <w:b/>
          <w:bCs/>
          <w:color w:val="050505"/>
          <w:sz w:val="18"/>
          <w:szCs w:val="18"/>
        </w:rPr>
        <w:t>Python</w:t>
      </w:r>
      <w:r w:rsidRPr="00CA0C18">
        <w:rPr>
          <w:rFonts w:ascii="Open Sans" w:eastAsia="Open Sans" w:hAnsi="Open Sans" w:cs="Open Sans"/>
          <w:color w:val="050505"/>
          <w:sz w:val="18"/>
          <w:szCs w:val="18"/>
        </w:rPr>
        <w:t xml:space="preserve"> </w:t>
      </w:r>
      <w:r w:rsidRPr="00CA0C18">
        <w:rPr>
          <w:rFonts w:ascii="Open Sans" w:eastAsia="Open Sans" w:hAnsi="Open Sans" w:cs="Open Sans"/>
          <w:b/>
          <w:bCs/>
          <w:color w:val="050505"/>
          <w:sz w:val="18"/>
          <w:szCs w:val="18"/>
        </w:rPr>
        <w:t>modules</w:t>
      </w:r>
      <w:r w:rsidRPr="00CA0C18">
        <w:rPr>
          <w:rFonts w:ascii="Open Sans" w:eastAsia="Open Sans" w:hAnsi="Open Sans" w:cs="Open Sans"/>
          <w:color w:val="050505"/>
          <w:sz w:val="18"/>
          <w:szCs w:val="18"/>
        </w:rPr>
        <w:t xml:space="preserve"> for ETL scheduling, </w:t>
      </w:r>
      <w:r w:rsidRPr="00CA0C18">
        <w:rPr>
          <w:rFonts w:ascii="Open Sans" w:eastAsia="Open Sans" w:hAnsi="Open Sans" w:cs="Open Sans"/>
          <w:b/>
          <w:bCs/>
          <w:color w:val="050505"/>
          <w:sz w:val="18"/>
          <w:szCs w:val="18"/>
        </w:rPr>
        <w:t>exception</w:t>
      </w:r>
      <w:r w:rsidRPr="00CA0C18">
        <w:rPr>
          <w:rFonts w:ascii="Open Sans" w:eastAsia="Open Sans" w:hAnsi="Open Sans" w:cs="Open Sans"/>
          <w:color w:val="050505"/>
          <w:sz w:val="18"/>
          <w:szCs w:val="18"/>
        </w:rPr>
        <w:t xml:space="preserve"> </w:t>
      </w:r>
      <w:r w:rsidRPr="00CA0C18">
        <w:rPr>
          <w:rFonts w:ascii="Open Sans" w:eastAsia="Open Sans" w:hAnsi="Open Sans" w:cs="Open Sans"/>
          <w:b/>
          <w:bCs/>
          <w:color w:val="050505"/>
          <w:sz w:val="18"/>
          <w:szCs w:val="18"/>
        </w:rPr>
        <w:t>handling</w:t>
      </w:r>
      <w:r w:rsidRPr="00CA0C18">
        <w:rPr>
          <w:rFonts w:ascii="Open Sans" w:eastAsia="Open Sans" w:hAnsi="Open Sans" w:cs="Open Sans"/>
          <w:color w:val="050505"/>
          <w:sz w:val="18"/>
          <w:szCs w:val="18"/>
        </w:rPr>
        <w:t xml:space="preserve">, and </w:t>
      </w:r>
      <w:r w:rsidRPr="00CA0C18">
        <w:rPr>
          <w:rFonts w:ascii="Open Sans" w:eastAsia="Open Sans" w:hAnsi="Open Sans" w:cs="Open Sans"/>
          <w:b/>
          <w:bCs/>
          <w:color w:val="050505"/>
          <w:sz w:val="18"/>
          <w:szCs w:val="18"/>
        </w:rPr>
        <w:t>audit</w:t>
      </w:r>
      <w:r w:rsidRPr="00CA0C18">
        <w:rPr>
          <w:rFonts w:ascii="Open Sans" w:eastAsia="Open Sans" w:hAnsi="Open Sans" w:cs="Open Sans"/>
          <w:color w:val="050505"/>
          <w:sz w:val="18"/>
          <w:szCs w:val="18"/>
        </w:rPr>
        <w:t xml:space="preserve"> </w:t>
      </w:r>
      <w:r w:rsidRPr="00CA0C18">
        <w:rPr>
          <w:rFonts w:ascii="Open Sans" w:eastAsia="Open Sans" w:hAnsi="Open Sans" w:cs="Open Sans"/>
          <w:b/>
          <w:bCs/>
          <w:color w:val="050505"/>
          <w:sz w:val="18"/>
          <w:szCs w:val="18"/>
        </w:rPr>
        <w:t>logging</w:t>
      </w:r>
      <w:r w:rsidRPr="00CA0C18">
        <w:rPr>
          <w:rFonts w:ascii="Open Sans" w:eastAsia="Open Sans" w:hAnsi="Open Sans" w:cs="Open Sans"/>
          <w:color w:val="050505"/>
          <w:sz w:val="18"/>
          <w:szCs w:val="18"/>
        </w:rPr>
        <w:t>, following object-oriented design principles to enhance maintainability and ensure SLA compliance</w:t>
      </w:r>
    </w:p>
    <w:p w14:paraId="5063331C" w14:textId="6D9E848A" w:rsidR="00783512" w:rsidRDefault="00783512" w:rsidP="00783512">
      <w:pPr>
        <w:pStyle w:val="ulli"/>
        <w:numPr>
          <w:ilvl w:val="0"/>
          <w:numId w:val="8"/>
        </w:numPr>
        <w:spacing w:after="100"/>
        <w:ind w:left="760" w:hanging="352"/>
        <w:rPr>
          <w:rStyle w:val="span"/>
          <w:rFonts w:ascii="Open Sans" w:eastAsia="Open Sans" w:hAnsi="Open Sans" w:cs="Open Sans"/>
          <w:color w:val="050505"/>
          <w:sz w:val="18"/>
          <w:szCs w:val="18"/>
        </w:rPr>
      </w:pPr>
      <w:r w:rsidRPr="00406E2E">
        <w:rPr>
          <w:rStyle w:val="span"/>
          <w:rFonts w:ascii="Open Sans" w:eastAsia="Open Sans" w:hAnsi="Open Sans" w:cs="Open Sans"/>
          <w:color w:val="050505"/>
          <w:sz w:val="18"/>
          <w:szCs w:val="18"/>
        </w:rPr>
        <w:t xml:space="preserve">Developed </w:t>
      </w:r>
      <w:r w:rsidRPr="004257F9">
        <w:rPr>
          <w:rStyle w:val="span"/>
          <w:rFonts w:ascii="Open Sans" w:eastAsia="Open Sans" w:hAnsi="Open Sans" w:cs="Open Sans"/>
          <w:color w:val="050505"/>
          <w:sz w:val="18"/>
          <w:szCs w:val="18"/>
        </w:rPr>
        <w:t>Python</w:t>
      </w:r>
      <w:r w:rsidRPr="00406E2E">
        <w:rPr>
          <w:rStyle w:val="span"/>
          <w:rFonts w:ascii="Open Sans" w:eastAsia="Open Sans" w:hAnsi="Open Sans" w:cs="Open Sans"/>
          <w:b/>
          <w:bCs/>
          <w:color w:val="050505"/>
          <w:sz w:val="18"/>
          <w:szCs w:val="18"/>
        </w:rPr>
        <w:t xml:space="preserve"> </w:t>
      </w:r>
      <w:r w:rsidRPr="004257F9">
        <w:rPr>
          <w:rStyle w:val="span"/>
          <w:rFonts w:ascii="Open Sans" w:eastAsia="Open Sans" w:hAnsi="Open Sans" w:cs="Open Sans"/>
          <w:b/>
          <w:bCs/>
          <w:color w:val="050505"/>
          <w:sz w:val="18"/>
          <w:szCs w:val="18"/>
        </w:rPr>
        <w:t>monitoring</w:t>
      </w:r>
      <w:r w:rsidRPr="00406E2E">
        <w:rPr>
          <w:rStyle w:val="span"/>
          <w:rFonts w:ascii="Open Sans" w:eastAsia="Open Sans" w:hAnsi="Open Sans" w:cs="Open Sans"/>
          <w:b/>
          <w:bCs/>
          <w:color w:val="050505"/>
          <w:sz w:val="18"/>
          <w:szCs w:val="18"/>
        </w:rPr>
        <w:t xml:space="preserve"> scripts</w:t>
      </w:r>
      <w:r w:rsidRPr="00406E2E">
        <w:rPr>
          <w:rStyle w:val="span"/>
          <w:rFonts w:ascii="Open Sans" w:eastAsia="Open Sans" w:hAnsi="Open Sans" w:cs="Open Sans"/>
          <w:color w:val="050505"/>
          <w:sz w:val="18"/>
          <w:szCs w:val="18"/>
        </w:rPr>
        <w:t xml:space="preserve"> for </w:t>
      </w:r>
      <w:r w:rsidRPr="00406E2E">
        <w:rPr>
          <w:rStyle w:val="span"/>
          <w:rFonts w:ascii="Open Sans" w:eastAsia="Open Sans" w:hAnsi="Open Sans" w:cs="Open Sans"/>
          <w:b/>
          <w:bCs/>
          <w:color w:val="050505"/>
          <w:sz w:val="18"/>
          <w:szCs w:val="18"/>
        </w:rPr>
        <w:t>AWS CloudWatch</w:t>
      </w:r>
      <w:r w:rsidRPr="00406E2E">
        <w:rPr>
          <w:rStyle w:val="span"/>
          <w:rFonts w:ascii="Open Sans" w:eastAsia="Open Sans" w:hAnsi="Open Sans" w:cs="Open Sans"/>
          <w:color w:val="050505"/>
          <w:sz w:val="18"/>
          <w:szCs w:val="18"/>
        </w:rPr>
        <w:t xml:space="preserve"> and </w:t>
      </w:r>
      <w:r w:rsidRPr="00406E2E">
        <w:rPr>
          <w:rStyle w:val="span"/>
          <w:rFonts w:ascii="Open Sans" w:eastAsia="Open Sans" w:hAnsi="Open Sans" w:cs="Open Sans"/>
          <w:b/>
          <w:bCs/>
          <w:color w:val="050505"/>
          <w:sz w:val="18"/>
          <w:szCs w:val="18"/>
        </w:rPr>
        <w:t>Azure Log Analytics</w:t>
      </w:r>
      <w:r w:rsidRPr="00406E2E">
        <w:rPr>
          <w:rStyle w:val="span"/>
          <w:rFonts w:ascii="Open Sans" w:eastAsia="Open Sans" w:hAnsi="Open Sans" w:cs="Open Sans"/>
          <w:color w:val="050505"/>
          <w:sz w:val="18"/>
          <w:szCs w:val="18"/>
        </w:rPr>
        <w:t xml:space="preserve"> to proactively detect job failures</w:t>
      </w:r>
      <w:r>
        <w:rPr>
          <w:rStyle w:val="span"/>
          <w:rFonts w:ascii="Open Sans" w:eastAsia="Open Sans" w:hAnsi="Open Sans" w:cs="Open Sans"/>
          <w:color w:val="050505"/>
          <w:sz w:val="18"/>
          <w:szCs w:val="18"/>
        </w:rPr>
        <w:t>.</w:t>
      </w:r>
    </w:p>
    <w:p w14:paraId="6ECF96B6" w14:textId="5FAF43AD" w:rsidR="00F841A7" w:rsidRDefault="00F841A7" w:rsidP="00F301B3">
      <w:pPr>
        <w:pStyle w:val="ulli"/>
        <w:numPr>
          <w:ilvl w:val="0"/>
          <w:numId w:val="8"/>
        </w:numPr>
        <w:spacing w:after="100"/>
        <w:ind w:left="760" w:hanging="352"/>
        <w:rPr>
          <w:rFonts w:ascii="Open Sans" w:eastAsia="Open Sans" w:hAnsi="Open Sans" w:cs="Open Sans"/>
          <w:color w:val="050505"/>
          <w:sz w:val="18"/>
          <w:szCs w:val="18"/>
        </w:rPr>
      </w:pPr>
      <w:r w:rsidRPr="00F841A7">
        <w:rPr>
          <w:rFonts w:ascii="Open Sans" w:eastAsia="Open Sans" w:hAnsi="Open Sans" w:cs="Open Sans"/>
          <w:color w:val="050505"/>
          <w:sz w:val="18"/>
          <w:szCs w:val="18"/>
        </w:rPr>
        <w:t xml:space="preserve">Built and scaled enterprise-grade </w:t>
      </w:r>
      <w:r w:rsidRPr="00F841A7">
        <w:rPr>
          <w:rFonts w:ascii="Open Sans" w:eastAsia="Open Sans" w:hAnsi="Open Sans" w:cs="Open Sans"/>
          <w:b/>
          <w:bCs/>
          <w:color w:val="050505"/>
          <w:sz w:val="18"/>
          <w:szCs w:val="18"/>
        </w:rPr>
        <w:t>Databricks pipelines</w:t>
      </w:r>
      <w:r w:rsidRPr="00F841A7">
        <w:rPr>
          <w:rFonts w:ascii="Open Sans" w:eastAsia="Open Sans" w:hAnsi="Open Sans" w:cs="Open Sans"/>
          <w:color w:val="050505"/>
          <w:sz w:val="18"/>
          <w:szCs w:val="18"/>
        </w:rPr>
        <w:t xml:space="preserve"> on </w:t>
      </w:r>
      <w:r w:rsidRPr="002A406C">
        <w:rPr>
          <w:rFonts w:ascii="Open Sans" w:eastAsia="Open Sans" w:hAnsi="Open Sans" w:cs="Open Sans"/>
          <w:b/>
          <w:bCs/>
          <w:color w:val="050505"/>
          <w:sz w:val="18"/>
          <w:szCs w:val="18"/>
        </w:rPr>
        <w:t>AWS</w:t>
      </w:r>
      <w:r w:rsidRPr="00F841A7">
        <w:rPr>
          <w:rFonts w:ascii="Open Sans" w:eastAsia="Open Sans" w:hAnsi="Open Sans" w:cs="Open Sans"/>
          <w:color w:val="050505"/>
          <w:sz w:val="18"/>
          <w:szCs w:val="18"/>
        </w:rPr>
        <w:t xml:space="preserve"> for TPL datasets, leveraging </w:t>
      </w:r>
      <w:proofErr w:type="spellStart"/>
      <w:r w:rsidRPr="002A406C">
        <w:rPr>
          <w:rFonts w:ascii="Open Sans" w:eastAsia="Open Sans" w:hAnsi="Open Sans" w:cs="Open Sans"/>
          <w:b/>
          <w:bCs/>
          <w:color w:val="050505"/>
          <w:sz w:val="18"/>
          <w:szCs w:val="18"/>
        </w:rPr>
        <w:t>PySpark</w:t>
      </w:r>
      <w:proofErr w:type="spellEnd"/>
      <w:r w:rsidRPr="00F841A7">
        <w:rPr>
          <w:rFonts w:ascii="Open Sans" w:eastAsia="Open Sans" w:hAnsi="Open Sans" w:cs="Open Sans"/>
          <w:color w:val="050505"/>
          <w:sz w:val="18"/>
          <w:szCs w:val="18"/>
        </w:rPr>
        <w:t xml:space="preserve"> with </w:t>
      </w:r>
      <w:r w:rsidRPr="002A406C">
        <w:rPr>
          <w:rFonts w:ascii="Open Sans" w:eastAsia="Open Sans" w:hAnsi="Open Sans" w:cs="Open Sans"/>
          <w:b/>
          <w:bCs/>
          <w:color w:val="050505"/>
          <w:sz w:val="18"/>
          <w:szCs w:val="18"/>
        </w:rPr>
        <w:t>Glue</w:t>
      </w:r>
      <w:r w:rsidRPr="00F841A7">
        <w:rPr>
          <w:rFonts w:ascii="Open Sans" w:eastAsia="Open Sans" w:hAnsi="Open Sans" w:cs="Open Sans"/>
          <w:color w:val="050505"/>
          <w:sz w:val="18"/>
          <w:szCs w:val="18"/>
        </w:rPr>
        <w:t xml:space="preserve"> Data Catalog integration to enforce schema consistency, enable incremental loading, and reduce pipeline failures</w:t>
      </w:r>
    </w:p>
    <w:p w14:paraId="6692912C" w14:textId="77777777" w:rsidR="00A26217" w:rsidRDefault="00A26217">
      <w:pPr>
        <w:pStyle w:val="div"/>
        <w:spacing w:line="200" w:lineRule="exact"/>
        <w:rPr>
          <w:rFonts w:ascii="Open Sans" w:eastAsia="Open Sans" w:hAnsi="Open Sans" w:cs="Open Sans"/>
          <w:color w:val="050505"/>
          <w:sz w:val="20"/>
          <w:szCs w:val="20"/>
        </w:rPr>
      </w:pPr>
    </w:p>
    <w:p w14:paraId="1A32C80E" w14:textId="77777777" w:rsidR="00204412" w:rsidRDefault="00F41042">
      <w:pPr>
        <w:pStyle w:val="firstparagraphparaSpacing"/>
        <w:rPr>
          <w:rFonts w:ascii="Open Sans" w:eastAsia="Open Sans" w:hAnsi="Open Sans" w:cs="Open Sans"/>
          <w:color w:val="050505"/>
          <w:sz w:val="20"/>
          <w:szCs w:val="20"/>
        </w:rPr>
      </w:pPr>
      <w:r>
        <w:rPr>
          <w:rFonts w:ascii="Open Sans" w:eastAsia="Open Sans" w:hAnsi="Open Sans" w:cs="Open Sans"/>
          <w:color w:val="050505"/>
          <w:sz w:val="20"/>
          <w:szCs w:val="20"/>
        </w:rPr>
        <w:t> </w:t>
      </w:r>
    </w:p>
    <w:tbl>
      <w:tblPr>
        <w:tblStyle w:val="skn-slo6disp-blockTable"/>
        <w:tblW w:w="0" w:type="auto"/>
        <w:tblCellSpacing w:w="0" w:type="dxa"/>
        <w:tblLayout w:type="fixed"/>
        <w:tblCellMar>
          <w:left w:w="0" w:type="dxa"/>
          <w:right w:w="0" w:type="dxa"/>
        </w:tblCellMar>
        <w:tblLook w:val="05E0" w:firstRow="1" w:lastRow="1" w:firstColumn="1" w:lastColumn="1" w:noHBand="0" w:noVBand="1"/>
      </w:tblPr>
      <w:tblGrid>
        <w:gridCol w:w="5260"/>
        <w:gridCol w:w="5260"/>
      </w:tblGrid>
      <w:tr w:rsidR="00204412" w14:paraId="1BF0E2CD" w14:textId="77777777">
        <w:trPr>
          <w:tblCellSpacing w:w="0" w:type="dxa"/>
        </w:trPr>
        <w:tc>
          <w:tcPr>
            <w:tcW w:w="5260" w:type="dxa"/>
            <w:tcMar>
              <w:top w:w="0" w:type="dxa"/>
              <w:left w:w="0" w:type="dxa"/>
              <w:bottom w:w="0" w:type="dxa"/>
              <w:right w:w="0" w:type="dxa"/>
            </w:tcMar>
            <w:hideMark/>
          </w:tcPr>
          <w:p w14:paraId="29316ECB" w14:textId="37BDE0B2" w:rsidR="00204412" w:rsidRDefault="00011E73">
            <w:pPr>
              <w:pStyle w:val="skn-slo6txt-caps"/>
              <w:pBdr>
                <w:bottom w:val="none" w:sz="0" w:space="2" w:color="auto"/>
              </w:pBdr>
              <w:rPr>
                <w:rStyle w:val="skn-slo6tbl-inner"/>
                <w:rFonts w:ascii="Open Sans" w:eastAsia="Open Sans" w:hAnsi="Open Sans" w:cs="Open Sans"/>
                <w:b/>
                <w:bCs/>
                <w:color w:val="050505"/>
                <w:sz w:val="20"/>
                <w:szCs w:val="20"/>
              </w:rPr>
            </w:pPr>
            <w:r>
              <w:rPr>
                <w:rStyle w:val="skn-slo6tbl-inner"/>
                <w:rFonts w:ascii="Open Sans" w:eastAsia="Open Sans" w:hAnsi="Open Sans" w:cs="Open Sans"/>
                <w:b/>
                <w:bCs/>
                <w:color w:val="050505"/>
                <w:sz w:val="20"/>
                <w:szCs w:val="20"/>
              </w:rPr>
              <w:t>Data</w:t>
            </w:r>
            <w:r w:rsidR="000234EC">
              <w:rPr>
                <w:rStyle w:val="skn-slo6tbl-inner"/>
                <w:rFonts w:ascii="Open Sans" w:eastAsia="Open Sans" w:hAnsi="Open Sans" w:cs="Open Sans"/>
                <w:b/>
                <w:bCs/>
                <w:color w:val="050505"/>
                <w:sz w:val="20"/>
                <w:szCs w:val="20"/>
              </w:rPr>
              <w:t xml:space="preserve"> </w:t>
            </w:r>
            <w:r w:rsidR="004E5DEF">
              <w:rPr>
                <w:rStyle w:val="skn-slo6tbl-inner"/>
                <w:rFonts w:ascii="Open Sans" w:eastAsia="Open Sans" w:hAnsi="Open Sans" w:cs="Open Sans"/>
                <w:b/>
                <w:bCs/>
                <w:color w:val="050505"/>
                <w:sz w:val="20"/>
                <w:szCs w:val="20"/>
              </w:rPr>
              <w:t>Engineer</w:t>
            </w:r>
          </w:p>
          <w:p w14:paraId="687433F1" w14:textId="0D18451F" w:rsidR="00204412" w:rsidRDefault="00F41042">
            <w:pPr>
              <w:pStyle w:val="skn-slo6disp-block"/>
              <w:rPr>
                <w:rStyle w:val="skn-slo6tbl-inner"/>
                <w:rFonts w:ascii="Open Sans" w:eastAsia="Open Sans" w:hAnsi="Open Sans" w:cs="Open Sans"/>
                <w:color w:val="050505"/>
                <w:sz w:val="20"/>
                <w:szCs w:val="20"/>
              </w:rPr>
            </w:pPr>
            <w:r>
              <w:rPr>
                <w:rStyle w:val="skn-slo6txt-nrml"/>
                <w:rFonts w:ascii="Open Sans" w:eastAsia="Open Sans" w:hAnsi="Open Sans" w:cs="Open Sans"/>
                <w:color w:val="050505"/>
                <w:sz w:val="20"/>
                <w:szCs w:val="20"/>
              </w:rPr>
              <w:t>Deloitte USI</w:t>
            </w:r>
            <w:r w:rsidR="00055C18">
              <w:rPr>
                <w:rStyle w:val="skn-slo6txt-nrml"/>
                <w:rFonts w:ascii="Open Sans" w:eastAsia="Open Sans" w:hAnsi="Open Sans" w:cs="Open Sans"/>
                <w:color w:val="050505"/>
                <w:sz w:val="20"/>
                <w:szCs w:val="20"/>
              </w:rPr>
              <w:t xml:space="preserve"> – India</w:t>
            </w:r>
          </w:p>
        </w:tc>
        <w:tc>
          <w:tcPr>
            <w:tcW w:w="5260" w:type="dxa"/>
            <w:tcMar>
              <w:top w:w="0" w:type="dxa"/>
              <w:left w:w="0" w:type="dxa"/>
              <w:bottom w:w="0" w:type="dxa"/>
              <w:right w:w="0" w:type="dxa"/>
            </w:tcMar>
            <w:hideMark/>
          </w:tcPr>
          <w:p w14:paraId="4CF9885B" w14:textId="77777777" w:rsidR="00204412" w:rsidRDefault="00F41042">
            <w:pPr>
              <w:pStyle w:val="skn-slo6jobyear"/>
              <w:jc w:val="right"/>
              <w:rPr>
                <w:rStyle w:val="skn-slo6tbl-innertbl-inner"/>
                <w:rFonts w:ascii="Open Sans" w:eastAsia="Open Sans" w:hAnsi="Open Sans" w:cs="Open Sans"/>
                <w:color w:val="050505"/>
                <w:sz w:val="20"/>
                <w:szCs w:val="20"/>
              </w:rPr>
            </w:pPr>
            <w:r>
              <w:rPr>
                <w:rStyle w:val="span"/>
                <w:rFonts w:ascii="Open Sans" w:eastAsia="Open Sans" w:hAnsi="Open Sans" w:cs="Open Sans"/>
                <w:color w:val="050505"/>
                <w:sz w:val="20"/>
                <w:szCs w:val="20"/>
              </w:rPr>
              <w:t>January 2021 - August 2023</w:t>
            </w:r>
          </w:p>
        </w:tc>
      </w:tr>
    </w:tbl>
    <w:p w14:paraId="13E064FC" w14:textId="4CD80C1D" w:rsidR="009A015D" w:rsidRPr="00571EBC" w:rsidRDefault="009A015D" w:rsidP="00571EBC">
      <w:pPr>
        <w:pStyle w:val="ulli"/>
        <w:numPr>
          <w:ilvl w:val="0"/>
          <w:numId w:val="8"/>
        </w:numPr>
        <w:spacing w:after="100"/>
        <w:ind w:left="760" w:hanging="352"/>
        <w:rPr>
          <w:rFonts w:ascii="Open Sans" w:eastAsia="Open Sans" w:hAnsi="Open Sans" w:cs="Open Sans"/>
          <w:color w:val="050505"/>
          <w:sz w:val="18"/>
          <w:szCs w:val="18"/>
        </w:rPr>
      </w:pPr>
      <w:r w:rsidRPr="009A015D">
        <w:rPr>
          <w:rFonts w:ascii="Open Sans" w:eastAsia="Open Sans" w:hAnsi="Open Sans" w:cs="Open Sans"/>
          <w:color w:val="050505"/>
          <w:sz w:val="18"/>
          <w:szCs w:val="18"/>
        </w:rPr>
        <w:t xml:space="preserve">Designed and built </w:t>
      </w:r>
      <w:r w:rsidRPr="009A015D">
        <w:rPr>
          <w:rFonts w:ascii="Open Sans" w:eastAsia="Open Sans" w:hAnsi="Open Sans" w:cs="Open Sans"/>
          <w:b/>
          <w:bCs/>
          <w:color w:val="050505"/>
          <w:sz w:val="18"/>
          <w:szCs w:val="18"/>
        </w:rPr>
        <w:t>SQL-based ETL workflows</w:t>
      </w:r>
      <w:r w:rsidRPr="009A015D">
        <w:rPr>
          <w:rFonts w:ascii="Open Sans" w:eastAsia="Open Sans" w:hAnsi="Open Sans" w:cs="Open Sans"/>
          <w:color w:val="050505"/>
          <w:sz w:val="18"/>
          <w:szCs w:val="18"/>
        </w:rPr>
        <w:t xml:space="preserve"> to move and transform large datasets from </w:t>
      </w:r>
      <w:r w:rsidRPr="009A015D">
        <w:rPr>
          <w:rFonts w:ascii="Open Sans" w:eastAsia="Open Sans" w:hAnsi="Open Sans" w:cs="Open Sans"/>
          <w:b/>
          <w:bCs/>
          <w:color w:val="050505"/>
          <w:sz w:val="18"/>
          <w:szCs w:val="18"/>
        </w:rPr>
        <w:t>Oracle</w:t>
      </w:r>
      <w:r w:rsidRPr="009A015D">
        <w:rPr>
          <w:rFonts w:ascii="Open Sans" w:eastAsia="Open Sans" w:hAnsi="Open Sans" w:cs="Open Sans"/>
          <w:color w:val="050505"/>
          <w:sz w:val="18"/>
          <w:szCs w:val="18"/>
        </w:rPr>
        <w:t xml:space="preserve">, </w:t>
      </w:r>
      <w:r w:rsidRPr="009A015D">
        <w:rPr>
          <w:rFonts w:ascii="Open Sans" w:eastAsia="Open Sans" w:hAnsi="Open Sans" w:cs="Open Sans"/>
          <w:b/>
          <w:bCs/>
          <w:color w:val="050505"/>
          <w:sz w:val="18"/>
          <w:szCs w:val="18"/>
        </w:rPr>
        <w:t>MySQL</w:t>
      </w:r>
      <w:r w:rsidRPr="009A015D">
        <w:rPr>
          <w:rFonts w:ascii="Open Sans" w:eastAsia="Open Sans" w:hAnsi="Open Sans" w:cs="Open Sans"/>
          <w:color w:val="050505"/>
          <w:sz w:val="18"/>
          <w:szCs w:val="18"/>
        </w:rPr>
        <w:t xml:space="preserve">, and </w:t>
      </w:r>
      <w:r w:rsidRPr="009A015D">
        <w:rPr>
          <w:rFonts w:ascii="Open Sans" w:eastAsia="Open Sans" w:hAnsi="Open Sans" w:cs="Open Sans"/>
          <w:b/>
          <w:bCs/>
          <w:color w:val="050505"/>
          <w:sz w:val="18"/>
          <w:szCs w:val="18"/>
        </w:rPr>
        <w:t>SQL Server</w:t>
      </w:r>
      <w:r w:rsidRPr="009A015D">
        <w:rPr>
          <w:rFonts w:ascii="Open Sans" w:eastAsia="Open Sans" w:hAnsi="Open Sans" w:cs="Open Sans"/>
          <w:color w:val="050505"/>
          <w:sz w:val="18"/>
          <w:szCs w:val="18"/>
        </w:rPr>
        <w:t xml:space="preserve"> into </w:t>
      </w:r>
      <w:r w:rsidRPr="009A015D">
        <w:rPr>
          <w:rFonts w:ascii="Open Sans" w:eastAsia="Open Sans" w:hAnsi="Open Sans" w:cs="Open Sans"/>
          <w:b/>
          <w:bCs/>
          <w:color w:val="050505"/>
          <w:sz w:val="18"/>
          <w:szCs w:val="18"/>
        </w:rPr>
        <w:t>HDFS</w:t>
      </w:r>
      <w:r w:rsidRPr="009A015D">
        <w:rPr>
          <w:rFonts w:ascii="Open Sans" w:eastAsia="Open Sans" w:hAnsi="Open Sans" w:cs="Open Sans"/>
          <w:color w:val="050505"/>
          <w:sz w:val="18"/>
          <w:szCs w:val="18"/>
        </w:rPr>
        <w:t xml:space="preserve"> and </w:t>
      </w:r>
      <w:r w:rsidRPr="009A015D">
        <w:rPr>
          <w:rFonts w:ascii="Open Sans" w:eastAsia="Open Sans" w:hAnsi="Open Sans" w:cs="Open Sans"/>
          <w:b/>
          <w:bCs/>
          <w:color w:val="050505"/>
          <w:sz w:val="18"/>
          <w:szCs w:val="18"/>
        </w:rPr>
        <w:t>AWS</w:t>
      </w:r>
      <w:r w:rsidRPr="009A015D">
        <w:rPr>
          <w:rFonts w:ascii="Open Sans" w:eastAsia="Open Sans" w:hAnsi="Open Sans" w:cs="Open Sans"/>
          <w:color w:val="050505"/>
          <w:sz w:val="18"/>
          <w:szCs w:val="18"/>
        </w:rPr>
        <w:t>-based environments.</w:t>
      </w:r>
    </w:p>
    <w:p w14:paraId="228EC794" w14:textId="01BEABCC" w:rsidR="009A015D" w:rsidRPr="009A015D" w:rsidRDefault="00934C7E" w:rsidP="009A015D">
      <w:pPr>
        <w:pStyle w:val="ulli"/>
        <w:numPr>
          <w:ilvl w:val="0"/>
          <w:numId w:val="8"/>
        </w:numPr>
        <w:spacing w:after="100"/>
        <w:ind w:left="760" w:hanging="352"/>
        <w:rPr>
          <w:rFonts w:ascii="Open Sans" w:eastAsia="Open Sans" w:hAnsi="Open Sans" w:cs="Open Sans"/>
          <w:color w:val="050505"/>
          <w:sz w:val="18"/>
          <w:szCs w:val="18"/>
        </w:rPr>
      </w:pPr>
      <w:r w:rsidRPr="00934C7E">
        <w:rPr>
          <w:rFonts w:ascii="Open Sans" w:eastAsia="Open Sans" w:hAnsi="Open Sans" w:cs="Open Sans"/>
          <w:color w:val="050505"/>
          <w:sz w:val="18"/>
          <w:szCs w:val="18"/>
        </w:rPr>
        <w:t xml:space="preserve">Maintained legacy </w:t>
      </w:r>
      <w:r w:rsidRPr="00934C7E">
        <w:rPr>
          <w:rFonts w:ascii="Open Sans" w:eastAsia="Open Sans" w:hAnsi="Open Sans" w:cs="Open Sans"/>
          <w:b/>
          <w:bCs/>
          <w:color w:val="050505"/>
          <w:sz w:val="18"/>
          <w:szCs w:val="18"/>
        </w:rPr>
        <w:t>SSIS pipelines</w:t>
      </w:r>
      <w:r w:rsidRPr="00934C7E">
        <w:rPr>
          <w:rFonts w:ascii="Open Sans" w:eastAsia="Open Sans" w:hAnsi="Open Sans" w:cs="Open Sans"/>
          <w:color w:val="050505"/>
          <w:sz w:val="18"/>
          <w:szCs w:val="18"/>
        </w:rPr>
        <w:t xml:space="preserve"> and transitioned workloads to </w:t>
      </w:r>
      <w:r w:rsidRPr="00934C7E">
        <w:rPr>
          <w:rFonts w:ascii="Open Sans" w:eastAsia="Open Sans" w:hAnsi="Open Sans" w:cs="Open Sans"/>
          <w:b/>
          <w:bCs/>
          <w:color w:val="050505"/>
          <w:sz w:val="18"/>
          <w:szCs w:val="18"/>
        </w:rPr>
        <w:t>AWS Glue</w:t>
      </w:r>
      <w:r w:rsidRPr="00934C7E">
        <w:rPr>
          <w:rFonts w:ascii="Open Sans" w:eastAsia="Open Sans" w:hAnsi="Open Sans" w:cs="Open Sans"/>
          <w:color w:val="050505"/>
          <w:sz w:val="18"/>
          <w:szCs w:val="18"/>
        </w:rPr>
        <w:t xml:space="preserve"> and </w:t>
      </w:r>
      <w:r w:rsidRPr="00934C7E">
        <w:rPr>
          <w:rFonts w:ascii="Open Sans" w:eastAsia="Open Sans" w:hAnsi="Open Sans" w:cs="Open Sans"/>
          <w:b/>
          <w:bCs/>
          <w:color w:val="050505"/>
          <w:sz w:val="18"/>
          <w:szCs w:val="18"/>
        </w:rPr>
        <w:t>Lambda</w:t>
      </w:r>
      <w:r w:rsidR="009A015D" w:rsidRPr="009A015D">
        <w:rPr>
          <w:rFonts w:ascii="Open Sans" w:eastAsia="Open Sans" w:hAnsi="Open Sans" w:cs="Open Sans"/>
          <w:color w:val="050505"/>
          <w:sz w:val="18"/>
          <w:szCs w:val="18"/>
        </w:rPr>
        <w:t>.</w:t>
      </w:r>
    </w:p>
    <w:p w14:paraId="5A8B3CCD" w14:textId="70A7A7BA" w:rsidR="009A015D" w:rsidRDefault="009A015D" w:rsidP="009A015D">
      <w:pPr>
        <w:pStyle w:val="ulli"/>
        <w:numPr>
          <w:ilvl w:val="0"/>
          <w:numId w:val="8"/>
        </w:numPr>
        <w:spacing w:after="100"/>
        <w:ind w:left="760" w:hanging="352"/>
        <w:rPr>
          <w:rFonts w:ascii="Open Sans" w:eastAsia="Open Sans" w:hAnsi="Open Sans" w:cs="Open Sans"/>
          <w:color w:val="050505"/>
          <w:sz w:val="18"/>
          <w:szCs w:val="18"/>
        </w:rPr>
      </w:pPr>
      <w:r w:rsidRPr="009A015D">
        <w:rPr>
          <w:rFonts w:ascii="Open Sans" w:eastAsia="Open Sans" w:hAnsi="Open Sans" w:cs="Open Sans"/>
          <w:color w:val="050505"/>
          <w:sz w:val="18"/>
          <w:szCs w:val="18"/>
        </w:rPr>
        <w:t xml:space="preserve">Set up </w:t>
      </w:r>
      <w:r w:rsidRPr="009A015D">
        <w:rPr>
          <w:rFonts w:ascii="Open Sans" w:eastAsia="Open Sans" w:hAnsi="Open Sans" w:cs="Open Sans"/>
          <w:b/>
          <w:bCs/>
          <w:color w:val="050505"/>
          <w:sz w:val="18"/>
          <w:szCs w:val="18"/>
        </w:rPr>
        <w:t>real-time data pipelines</w:t>
      </w:r>
      <w:r w:rsidRPr="009A015D">
        <w:rPr>
          <w:rFonts w:ascii="Open Sans" w:eastAsia="Open Sans" w:hAnsi="Open Sans" w:cs="Open Sans"/>
          <w:color w:val="050505"/>
          <w:sz w:val="18"/>
          <w:szCs w:val="18"/>
        </w:rPr>
        <w:t xml:space="preserve"> using </w:t>
      </w:r>
      <w:r w:rsidRPr="009A015D">
        <w:rPr>
          <w:rFonts w:ascii="Open Sans" w:eastAsia="Open Sans" w:hAnsi="Open Sans" w:cs="Open Sans"/>
          <w:b/>
          <w:bCs/>
          <w:color w:val="050505"/>
          <w:sz w:val="18"/>
          <w:szCs w:val="18"/>
        </w:rPr>
        <w:t>Apache Kafka</w:t>
      </w:r>
      <w:r w:rsidRPr="009A015D">
        <w:rPr>
          <w:rFonts w:ascii="Open Sans" w:eastAsia="Open Sans" w:hAnsi="Open Sans" w:cs="Open Sans"/>
          <w:color w:val="050505"/>
          <w:sz w:val="18"/>
          <w:szCs w:val="18"/>
        </w:rPr>
        <w:t xml:space="preserve"> to process and deliver streaming data to downstream systems for faster insights and actions.</w:t>
      </w:r>
    </w:p>
    <w:p w14:paraId="0BE2F018" w14:textId="21B0D06D" w:rsidR="001A7DAF" w:rsidRDefault="001A7DAF" w:rsidP="004E5DEF">
      <w:pPr>
        <w:pStyle w:val="ulli"/>
        <w:numPr>
          <w:ilvl w:val="0"/>
          <w:numId w:val="8"/>
        </w:numPr>
        <w:spacing w:after="100"/>
        <w:ind w:left="760" w:hanging="352"/>
        <w:rPr>
          <w:rFonts w:ascii="Open Sans" w:eastAsia="Open Sans" w:hAnsi="Open Sans" w:cs="Open Sans"/>
          <w:color w:val="050505"/>
          <w:sz w:val="18"/>
          <w:szCs w:val="18"/>
        </w:rPr>
      </w:pPr>
      <w:r w:rsidRPr="001A7DAF">
        <w:rPr>
          <w:rFonts w:ascii="Open Sans" w:eastAsia="Open Sans" w:hAnsi="Open Sans" w:cs="Open Sans"/>
          <w:color w:val="050505"/>
          <w:sz w:val="18"/>
          <w:szCs w:val="18"/>
        </w:rPr>
        <w:t xml:space="preserve">Developed </w:t>
      </w:r>
      <w:r w:rsidRPr="001A7DAF">
        <w:rPr>
          <w:rFonts w:ascii="Open Sans" w:eastAsia="Open Sans" w:hAnsi="Open Sans" w:cs="Open Sans"/>
          <w:b/>
          <w:bCs/>
          <w:color w:val="050505"/>
          <w:sz w:val="18"/>
          <w:szCs w:val="18"/>
        </w:rPr>
        <w:t>Python</w:t>
      </w:r>
      <w:r w:rsidRPr="001A7DAF">
        <w:rPr>
          <w:rFonts w:ascii="Open Sans" w:eastAsia="Open Sans" w:hAnsi="Open Sans" w:cs="Open Sans"/>
          <w:color w:val="050505"/>
          <w:sz w:val="18"/>
          <w:szCs w:val="18"/>
        </w:rPr>
        <w:t xml:space="preserve"> </w:t>
      </w:r>
      <w:r w:rsidRPr="001A7DAF">
        <w:rPr>
          <w:rFonts w:ascii="Open Sans" w:eastAsia="Open Sans" w:hAnsi="Open Sans" w:cs="Open Sans"/>
          <w:b/>
          <w:bCs/>
          <w:color w:val="050505"/>
          <w:sz w:val="18"/>
          <w:szCs w:val="18"/>
        </w:rPr>
        <w:t>ETL frameworks</w:t>
      </w:r>
      <w:r w:rsidRPr="001A7DAF">
        <w:rPr>
          <w:rFonts w:ascii="Open Sans" w:eastAsia="Open Sans" w:hAnsi="Open Sans" w:cs="Open Sans"/>
          <w:color w:val="050505"/>
          <w:sz w:val="18"/>
          <w:szCs w:val="18"/>
        </w:rPr>
        <w:t xml:space="preserve"> to migrate high-volume </w:t>
      </w:r>
      <w:r w:rsidRPr="001A7DAF">
        <w:rPr>
          <w:rFonts w:ascii="Open Sans" w:eastAsia="Open Sans" w:hAnsi="Open Sans" w:cs="Open Sans"/>
          <w:b/>
          <w:bCs/>
          <w:color w:val="050505"/>
          <w:sz w:val="18"/>
          <w:szCs w:val="18"/>
        </w:rPr>
        <w:t>SQL workloads</w:t>
      </w:r>
      <w:r w:rsidRPr="001A7DAF">
        <w:rPr>
          <w:rFonts w:ascii="Open Sans" w:eastAsia="Open Sans" w:hAnsi="Open Sans" w:cs="Open Sans"/>
          <w:color w:val="050505"/>
          <w:sz w:val="18"/>
          <w:szCs w:val="18"/>
        </w:rPr>
        <w:t xml:space="preserve"> to </w:t>
      </w:r>
      <w:r w:rsidRPr="001A7DAF">
        <w:rPr>
          <w:rFonts w:ascii="Open Sans" w:eastAsia="Open Sans" w:hAnsi="Open Sans" w:cs="Open Sans"/>
          <w:b/>
          <w:bCs/>
          <w:color w:val="050505"/>
          <w:sz w:val="18"/>
          <w:szCs w:val="18"/>
        </w:rPr>
        <w:t>AWS</w:t>
      </w:r>
      <w:r w:rsidRPr="001A7DAF">
        <w:rPr>
          <w:rFonts w:ascii="Open Sans" w:eastAsia="Open Sans" w:hAnsi="Open Sans" w:cs="Open Sans"/>
          <w:color w:val="050505"/>
          <w:sz w:val="18"/>
          <w:szCs w:val="18"/>
        </w:rPr>
        <w:t>, implementing transformation logic, data manipulation routines, and partitioning strategies that improved scalability and performance.</w:t>
      </w:r>
    </w:p>
    <w:p w14:paraId="38BFA5D7" w14:textId="517EE34D" w:rsidR="00EA5927" w:rsidRDefault="00EA5927" w:rsidP="004E5DEF">
      <w:pPr>
        <w:pStyle w:val="ulli"/>
        <w:numPr>
          <w:ilvl w:val="0"/>
          <w:numId w:val="8"/>
        </w:numPr>
        <w:spacing w:after="100"/>
        <w:ind w:left="760" w:hanging="352"/>
        <w:rPr>
          <w:rFonts w:ascii="Open Sans" w:eastAsia="Open Sans" w:hAnsi="Open Sans" w:cs="Open Sans"/>
          <w:color w:val="050505"/>
          <w:sz w:val="18"/>
          <w:szCs w:val="18"/>
        </w:rPr>
      </w:pPr>
      <w:r w:rsidRPr="00EA5927">
        <w:rPr>
          <w:rFonts w:ascii="Open Sans" w:eastAsia="Open Sans" w:hAnsi="Open Sans" w:cs="Open Sans"/>
          <w:color w:val="050505"/>
          <w:sz w:val="18"/>
          <w:szCs w:val="18"/>
        </w:rPr>
        <w:t xml:space="preserve">Leveraged </w:t>
      </w:r>
      <w:r w:rsidRPr="00EA5927">
        <w:rPr>
          <w:rFonts w:ascii="Open Sans" w:eastAsia="Open Sans" w:hAnsi="Open Sans" w:cs="Open Sans"/>
          <w:b/>
          <w:bCs/>
          <w:color w:val="050505"/>
          <w:sz w:val="18"/>
          <w:szCs w:val="18"/>
        </w:rPr>
        <w:t>Apache</w:t>
      </w:r>
      <w:r w:rsidRPr="00EA5927">
        <w:rPr>
          <w:rFonts w:ascii="Open Sans" w:eastAsia="Open Sans" w:hAnsi="Open Sans" w:cs="Open Sans"/>
          <w:color w:val="050505"/>
          <w:sz w:val="18"/>
          <w:szCs w:val="18"/>
        </w:rPr>
        <w:t xml:space="preserve"> </w:t>
      </w:r>
      <w:r w:rsidRPr="00EA5927">
        <w:rPr>
          <w:rFonts w:ascii="Open Sans" w:eastAsia="Open Sans" w:hAnsi="Open Sans" w:cs="Open Sans"/>
          <w:b/>
          <w:bCs/>
          <w:color w:val="050505"/>
          <w:sz w:val="18"/>
          <w:szCs w:val="18"/>
        </w:rPr>
        <w:t>Hive</w:t>
      </w:r>
      <w:r w:rsidRPr="00EA5927">
        <w:rPr>
          <w:rFonts w:ascii="Open Sans" w:eastAsia="Open Sans" w:hAnsi="Open Sans" w:cs="Open Sans"/>
          <w:color w:val="050505"/>
          <w:sz w:val="18"/>
          <w:szCs w:val="18"/>
        </w:rPr>
        <w:t xml:space="preserve"> on </w:t>
      </w:r>
      <w:r w:rsidRPr="00EA5927">
        <w:rPr>
          <w:rFonts w:ascii="Open Sans" w:eastAsia="Open Sans" w:hAnsi="Open Sans" w:cs="Open Sans"/>
          <w:b/>
          <w:bCs/>
          <w:color w:val="050505"/>
          <w:sz w:val="18"/>
          <w:szCs w:val="18"/>
        </w:rPr>
        <w:t>AWS</w:t>
      </w:r>
      <w:r w:rsidRPr="00EA5927">
        <w:rPr>
          <w:rFonts w:ascii="Open Sans" w:eastAsia="Open Sans" w:hAnsi="Open Sans" w:cs="Open Sans"/>
          <w:color w:val="050505"/>
          <w:sz w:val="18"/>
          <w:szCs w:val="18"/>
        </w:rPr>
        <w:t xml:space="preserve"> and </w:t>
      </w:r>
      <w:r w:rsidRPr="00EA5927">
        <w:rPr>
          <w:rFonts w:ascii="Open Sans" w:eastAsia="Open Sans" w:hAnsi="Open Sans" w:cs="Open Sans"/>
          <w:b/>
          <w:bCs/>
          <w:color w:val="050505"/>
          <w:sz w:val="18"/>
          <w:szCs w:val="18"/>
        </w:rPr>
        <w:t>HDFS</w:t>
      </w:r>
      <w:r w:rsidRPr="00EA5927">
        <w:rPr>
          <w:rFonts w:ascii="Open Sans" w:eastAsia="Open Sans" w:hAnsi="Open Sans" w:cs="Open Sans"/>
          <w:color w:val="050505"/>
          <w:sz w:val="18"/>
          <w:szCs w:val="18"/>
        </w:rPr>
        <w:t xml:space="preserve"> to perform batch transformations and analytical queries on large-scale retail and financial datasets, improving data accessibility and pipeline throughput.</w:t>
      </w:r>
    </w:p>
    <w:p w14:paraId="698E14C7" w14:textId="645B512F" w:rsidR="00F27932" w:rsidRDefault="00F27932" w:rsidP="004E5DEF">
      <w:pPr>
        <w:pStyle w:val="ulli"/>
        <w:numPr>
          <w:ilvl w:val="0"/>
          <w:numId w:val="8"/>
        </w:numPr>
        <w:spacing w:after="100"/>
        <w:ind w:left="760" w:hanging="352"/>
        <w:rPr>
          <w:rFonts w:ascii="Open Sans" w:eastAsia="Open Sans" w:hAnsi="Open Sans" w:cs="Open Sans"/>
          <w:color w:val="050505"/>
          <w:sz w:val="18"/>
          <w:szCs w:val="18"/>
        </w:rPr>
      </w:pPr>
      <w:r w:rsidRPr="00F27932">
        <w:rPr>
          <w:rFonts w:ascii="Open Sans" w:eastAsia="Open Sans" w:hAnsi="Open Sans" w:cs="Open Sans"/>
          <w:color w:val="050505"/>
          <w:sz w:val="18"/>
          <w:szCs w:val="18"/>
        </w:rPr>
        <w:t xml:space="preserve">Integrated </w:t>
      </w:r>
      <w:r w:rsidRPr="00F27932">
        <w:rPr>
          <w:rFonts w:ascii="Open Sans" w:eastAsia="Open Sans" w:hAnsi="Open Sans" w:cs="Open Sans"/>
          <w:b/>
          <w:bCs/>
          <w:color w:val="050505"/>
          <w:sz w:val="18"/>
          <w:szCs w:val="18"/>
        </w:rPr>
        <w:t>Apache Iceberg</w:t>
      </w:r>
      <w:r w:rsidRPr="00F27932">
        <w:rPr>
          <w:rFonts w:ascii="Open Sans" w:eastAsia="Open Sans" w:hAnsi="Open Sans" w:cs="Open Sans"/>
          <w:color w:val="050505"/>
          <w:sz w:val="18"/>
          <w:szCs w:val="18"/>
        </w:rPr>
        <w:t xml:space="preserve"> tables within the AWS Glue Data Catalog for schema evolution and transactional consistency across the </w:t>
      </w:r>
      <w:proofErr w:type="spellStart"/>
      <w:r w:rsidRPr="00F27932">
        <w:rPr>
          <w:rFonts w:ascii="Open Sans" w:eastAsia="Open Sans" w:hAnsi="Open Sans" w:cs="Open Sans"/>
          <w:color w:val="050505"/>
          <w:sz w:val="18"/>
          <w:szCs w:val="18"/>
        </w:rPr>
        <w:t>lakehouse</w:t>
      </w:r>
      <w:proofErr w:type="spellEnd"/>
      <w:r w:rsidRPr="00F27932">
        <w:rPr>
          <w:rFonts w:ascii="Open Sans" w:eastAsia="Open Sans" w:hAnsi="Open Sans" w:cs="Open Sans"/>
          <w:color w:val="050505"/>
          <w:sz w:val="18"/>
          <w:szCs w:val="18"/>
        </w:rPr>
        <w:t>.</w:t>
      </w:r>
    </w:p>
    <w:p w14:paraId="1536E962" w14:textId="7BADCBDE" w:rsidR="008A6E84" w:rsidRDefault="008A6E84" w:rsidP="009A015D">
      <w:pPr>
        <w:pStyle w:val="ulli"/>
        <w:numPr>
          <w:ilvl w:val="0"/>
          <w:numId w:val="8"/>
        </w:numPr>
        <w:spacing w:after="100"/>
        <w:ind w:left="760" w:hanging="352"/>
        <w:rPr>
          <w:rFonts w:ascii="Open Sans" w:eastAsia="Open Sans" w:hAnsi="Open Sans" w:cs="Open Sans"/>
          <w:color w:val="050505"/>
          <w:sz w:val="18"/>
          <w:szCs w:val="18"/>
        </w:rPr>
      </w:pPr>
      <w:r w:rsidRPr="008A6E84">
        <w:rPr>
          <w:rFonts w:ascii="Open Sans" w:eastAsia="Open Sans" w:hAnsi="Open Sans" w:cs="Open Sans"/>
          <w:color w:val="050505"/>
          <w:sz w:val="18"/>
          <w:szCs w:val="18"/>
        </w:rPr>
        <w:t xml:space="preserve">Collaborated with data architects to design and implement </w:t>
      </w:r>
      <w:r w:rsidRPr="008A6E84">
        <w:rPr>
          <w:rFonts w:ascii="Open Sans" w:eastAsia="Open Sans" w:hAnsi="Open Sans" w:cs="Open Sans"/>
          <w:b/>
          <w:bCs/>
          <w:color w:val="050505"/>
          <w:sz w:val="18"/>
          <w:szCs w:val="18"/>
        </w:rPr>
        <w:t>dimensional data models and star schemas</w:t>
      </w:r>
      <w:r w:rsidRPr="008A6E84">
        <w:rPr>
          <w:rFonts w:ascii="Open Sans" w:eastAsia="Open Sans" w:hAnsi="Open Sans" w:cs="Open Sans"/>
          <w:color w:val="050505"/>
          <w:sz w:val="18"/>
          <w:szCs w:val="18"/>
        </w:rPr>
        <w:t xml:space="preserve"> in Databricks, optimizing query performance and improving analytics accessibility for retail and finance stakeholders.</w:t>
      </w:r>
    </w:p>
    <w:p w14:paraId="5925ECA0" w14:textId="5532B42C" w:rsidR="005A0E30" w:rsidRPr="009A015D" w:rsidRDefault="005A0E30" w:rsidP="009A015D">
      <w:pPr>
        <w:pStyle w:val="ulli"/>
        <w:numPr>
          <w:ilvl w:val="0"/>
          <w:numId w:val="8"/>
        </w:numPr>
        <w:spacing w:after="100"/>
        <w:ind w:left="760" w:hanging="352"/>
        <w:rPr>
          <w:rFonts w:ascii="Open Sans" w:eastAsia="Open Sans" w:hAnsi="Open Sans" w:cs="Open Sans"/>
          <w:color w:val="050505"/>
          <w:sz w:val="18"/>
          <w:szCs w:val="18"/>
        </w:rPr>
      </w:pPr>
      <w:r w:rsidRPr="005A0E30">
        <w:rPr>
          <w:rFonts w:ascii="Open Sans" w:eastAsia="Open Sans" w:hAnsi="Open Sans" w:cs="Open Sans"/>
          <w:color w:val="050505"/>
          <w:sz w:val="18"/>
          <w:szCs w:val="18"/>
        </w:rPr>
        <w:t xml:space="preserve">Developed and tuned </w:t>
      </w:r>
      <w:r w:rsidRPr="005A0E30">
        <w:rPr>
          <w:rFonts w:ascii="Open Sans" w:eastAsia="Open Sans" w:hAnsi="Open Sans" w:cs="Open Sans"/>
          <w:b/>
          <w:bCs/>
          <w:color w:val="050505"/>
          <w:sz w:val="18"/>
          <w:szCs w:val="18"/>
        </w:rPr>
        <w:t>Oracle PL/SQL ETL workflows</w:t>
      </w:r>
      <w:r w:rsidRPr="005A0E30">
        <w:rPr>
          <w:rFonts w:ascii="Open Sans" w:eastAsia="Open Sans" w:hAnsi="Open Sans" w:cs="Open Sans"/>
          <w:color w:val="050505"/>
          <w:sz w:val="18"/>
          <w:szCs w:val="18"/>
        </w:rPr>
        <w:t xml:space="preserve"> to support migration into AWS-based data lakes.</w:t>
      </w:r>
    </w:p>
    <w:p w14:paraId="2AA85B9E" w14:textId="1DE4F4D2" w:rsidR="009A015D" w:rsidRPr="009A015D" w:rsidRDefault="009A015D" w:rsidP="009A015D">
      <w:pPr>
        <w:pStyle w:val="ulli"/>
        <w:numPr>
          <w:ilvl w:val="0"/>
          <w:numId w:val="8"/>
        </w:numPr>
        <w:spacing w:after="100"/>
        <w:ind w:left="760" w:hanging="352"/>
        <w:rPr>
          <w:rFonts w:ascii="Open Sans" w:eastAsia="Open Sans" w:hAnsi="Open Sans" w:cs="Open Sans"/>
          <w:color w:val="050505"/>
          <w:sz w:val="18"/>
          <w:szCs w:val="18"/>
        </w:rPr>
      </w:pPr>
      <w:r w:rsidRPr="009A015D">
        <w:rPr>
          <w:rFonts w:ascii="Open Sans" w:eastAsia="Open Sans" w:hAnsi="Open Sans" w:cs="Open Sans"/>
          <w:color w:val="050505"/>
          <w:sz w:val="18"/>
          <w:szCs w:val="18"/>
        </w:rPr>
        <w:t xml:space="preserve">Managed </w:t>
      </w:r>
      <w:r w:rsidRPr="009A015D">
        <w:rPr>
          <w:rFonts w:ascii="Open Sans" w:eastAsia="Open Sans" w:hAnsi="Open Sans" w:cs="Open Sans"/>
          <w:b/>
          <w:bCs/>
          <w:color w:val="050505"/>
          <w:sz w:val="18"/>
          <w:szCs w:val="18"/>
        </w:rPr>
        <w:t>S3-based data lakes</w:t>
      </w:r>
      <w:r w:rsidRPr="009A015D">
        <w:rPr>
          <w:rFonts w:ascii="Open Sans" w:eastAsia="Open Sans" w:hAnsi="Open Sans" w:cs="Open Sans"/>
          <w:color w:val="050505"/>
          <w:sz w:val="18"/>
          <w:szCs w:val="18"/>
        </w:rPr>
        <w:t xml:space="preserve"> and integrated </w:t>
      </w:r>
      <w:r w:rsidRPr="009A015D">
        <w:rPr>
          <w:rFonts w:ascii="Open Sans" w:eastAsia="Open Sans" w:hAnsi="Open Sans" w:cs="Open Sans"/>
          <w:b/>
          <w:bCs/>
          <w:color w:val="050505"/>
          <w:sz w:val="18"/>
          <w:szCs w:val="18"/>
        </w:rPr>
        <w:t>batch and streaming sources</w:t>
      </w:r>
      <w:r w:rsidRPr="009A015D">
        <w:rPr>
          <w:rFonts w:ascii="Open Sans" w:eastAsia="Open Sans" w:hAnsi="Open Sans" w:cs="Open Sans"/>
          <w:color w:val="050505"/>
          <w:sz w:val="18"/>
          <w:szCs w:val="18"/>
        </w:rPr>
        <w:t xml:space="preserve"> for unified analytics across </w:t>
      </w:r>
      <w:r w:rsidRPr="009A015D">
        <w:rPr>
          <w:rFonts w:ascii="Open Sans" w:eastAsia="Open Sans" w:hAnsi="Open Sans" w:cs="Open Sans"/>
          <w:b/>
          <w:bCs/>
          <w:color w:val="050505"/>
          <w:sz w:val="18"/>
          <w:szCs w:val="18"/>
        </w:rPr>
        <w:t>Amazon Redshift</w:t>
      </w:r>
      <w:r w:rsidRPr="009A015D">
        <w:rPr>
          <w:rFonts w:ascii="Open Sans" w:eastAsia="Open Sans" w:hAnsi="Open Sans" w:cs="Open Sans"/>
          <w:color w:val="050505"/>
          <w:sz w:val="18"/>
          <w:szCs w:val="18"/>
        </w:rPr>
        <w:t xml:space="preserve">, </w:t>
      </w:r>
      <w:proofErr w:type="spellStart"/>
      <w:r w:rsidRPr="009A015D">
        <w:rPr>
          <w:rFonts w:ascii="Open Sans" w:eastAsia="Open Sans" w:hAnsi="Open Sans" w:cs="Open Sans"/>
          <w:b/>
          <w:bCs/>
          <w:color w:val="050505"/>
          <w:sz w:val="18"/>
          <w:szCs w:val="18"/>
        </w:rPr>
        <w:t>QuickSight</w:t>
      </w:r>
      <w:proofErr w:type="spellEnd"/>
      <w:r w:rsidRPr="009A015D">
        <w:rPr>
          <w:rFonts w:ascii="Open Sans" w:eastAsia="Open Sans" w:hAnsi="Open Sans" w:cs="Open Sans"/>
          <w:color w:val="050505"/>
          <w:sz w:val="18"/>
          <w:szCs w:val="18"/>
        </w:rPr>
        <w:t xml:space="preserve">, and </w:t>
      </w:r>
      <w:r w:rsidRPr="009A015D">
        <w:rPr>
          <w:rFonts w:ascii="Open Sans" w:eastAsia="Open Sans" w:hAnsi="Open Sans" w:cs="Open Sans"/>
          <w:b/>
          <w:bCs/>
          <w:color w:val="050505"/>
          <w:sz w:val="18"/>
          <w:szCs w:val="18"/>
        </w:rPr>
        <w:t>Tableau</w:t>
      </w:r>
      <w:r w:rsidRPr="009A015D">
        <w:rPr>
          <w:rFonts w:ascii="Open Sans" w:eastAsia="Open Sans" w:hAnsi="Open Sans" w:cs="Open Sans"/>
          <w:color w:val="050505"/>
          <w:sz w:val="18"/>
          <w:szCs w:val="18"/>
        </w:rPr>
        <w:t>.</w:t>
      </w:r>
    </w:p>
    <w:p w14:paraId="17CF7965" w14:textId="3882E339" w:rsidR="009A015D" w:rsidRDefault="009A015D" w:rsidP="009A015D">
      <w:pPr>
        <w:pStyle w:val="ulli"/>
        <w:numPr>
          <w:ilvl w:val="0"/>
          <w:numId w:val="8"/>
        </w:numPr>
        <w:spacing w:after="100"/>
        <w:ind w:left="760" w:hanging="352"/>
        <w:rPr>
          <w:rFonts w:ascii="Open Sans" w:eastAsia="Open Sans" w:hAnsi="Open Sans" w:cs="Open Sans"/>
          <w:color w:val="050505"/>
          <w:sz w:val="18"/>
          <w:szCs w:val="18"/>
        </w:rPr>
      </w:pPr>
      <w:r w:rsidRPr="009A015D">
        <w:rPr>
          <w:rFonts w:ascii="Open Sans" w:eastAsia="Open Sans" w:hAnsi="Open Sans" w:cs="Open Sans"/>
          <w:color w:val="050505"/>
          <w:sz w:val="18"/>
          <w:szCs w:val="18"/>
        </w:rPr>
        <w:t xml:space="preserve">Implemented </w:t>
      </w:r>
      <w:r w:rsidRPr="0059647A">
        <w:rPr>
          <w:rFonts w:ascii="Open Sans" w:eastAsia="Open Sans" w:hAnsi="Open Sans" w:cs="Open Sans"/>
          <w:color w:val="050505"/>
          <w:sz w:val="18"/>
          <w:szCs w:val="18"/>
        </w:rPr>
        <w:t>backup and disaster recovery</w:t>
      </w:r>
      <w:r w:rsidRPr="009A015D">
        <w:rPr>
          <w:rFonts w:ascii="Open Sans" w:eastAsia="Open Sans" w:hAnsi="Open Sans" w:cs="Open Sans"/>
          <w:color w:val="050505"/>
          <w:sz w:val="18"/>
          <w:szCs w:val="18"/>
        </w:rPr>
        <w:t xml:space="preserve"> strategies, including </w:t>
      </w:r>
      <w:r w:rsidRPr="009A015D">
        <w:rPr>
          <w:rFonts w:ascii="Open Sans" w:eastAsia="Open Sans" w:hAnsi="Open Sans" w:cs="Open Sans"/>
          <w:b/>
          <w:bCs/>
          <w:color w:val="050505"/>
          <w:sz w:val="18"/>
          <w:szCs w:val="18"/>
        </w:rPr>
        <w:t>automated snapshots</w:t>
      </w:r>
      <w:r w:rsidRPr="009A015D">
        <w:rPr>
          <w:rFonts w:ascii="Open Sans" w:eastAsia="Open Sans" w:hAnsi="Open Sans" w:cs="Open Sans"/>
          <w:color w:val="050505"/>
          <w:sz w:val="18"/>
          <w:szCs w:val="18"/>
        </w:rPr>
        <w:t xml:space="preserve">, </w:t>
      </w:r>
      <w:r w:rsidRPr="009A015D">
        <w:rPr>
          <w:rFonts w:ascii="Open Sans" w:eastAsia="Open Sans" w:hAnsi="Open Sans" w:cs="Open Sans"/>
          <w:b/>
          <w:bCs/>
          <w:color w:val="050505"/>
          <w:sz w:val="18"/>
          <w:szCs w:val="18"/>
        </w:rPr>
        <w:t>multi-AZ backups</w:t>
      </w:r>
      <w:r w:rsidRPr="009A015D">
        <w:rPr>
          <w:rFonts w:ascii="Open Sans" w:eastAsia="Open Sans" w:hAnsi="Open Sans" w:cs="Open Sans"/>
          <w:color w:val="050505"/>
          <w:sz w:val="18"/>
          <w:szCs w:val="18"/>
        </w:rPr>
        <w:t>, and failover testing.</w:t>
      </w:r>
    </w:p>
    <w:p w14:paraId="4A7CF0F1" w14:textId="5B7EBB2A" w:rsidR="00571EBC" w:rsidRPr="009A015D" w:rsidRDefault="00571EBC" w:rsidP="009A015D">
      <w:pPr>
        <w:pStyle w:val="ulli"/>
        <w:numPr>
          <w:ilvl w:val="0"/>
          <w:numId w:val="8"/>
        </w:numPr>
        <w:spacing w:after="100"/>
        <w:ind w:left="760" w:hanging="352"/>
        <w:rPr>
          <w:rFonts w:ascii="Open Sans" w:eastAsia="Open Sans" w:hAnsi="Open Sans" w:cs="Open Sans"/>
          <w:color w:val="050505"/>
          <w:sz w:val="18"/>
          <w:szCs w:val="18"/>
        </w:rPr>
      </w:pPr>
      <w:r w:rsidRPr="00571EBC">
        <w:rPr>
          <w:rFonts w:ascii="Open Sans" w:eastAsia="Open Sans" w:hAnsi="Open Sans" w:cs="Open Sans"/>
          <w:color w:val="050505"/>
          <w:sz w:val="18"/>
          <w:szCs w:val="18"/>
        </w:rPr>
        <w:t xml:space="preserve">Automated data ingestion into </w:t>
      </w:r>
      <w:r w:rsidRPr="00571EBC">
        <w:rPr>
          <w:rFonts w:ascii="Open Sans" w:eastAsia="Open Sans" w:hAnsi="Open Sans" w:cs="Open Sans"/>
          <w:b/>
          <w:bCs/>
          <w:color w:val="050505"/>
          <w:sz w:val="18"/>
          <w:szCs w:val="18"/>
        </w:rPr>
        <w:t>Amazon RDS</w:t>
      </w:r>
      <w:r w:rsidRPr="00571EBC">
        <w:rPr>
          <w:rFonts w:ascii="Open Sans" w:eastAsia="Open Sans" w:hAnsi="Open Sans" w:cs="Open Sans"/>
          <w:color w:val="050505"/>
          <w:sz w:val="18"/>
          <w:szCs w:val="18"/>
        </w:rPr>
        <w:t xml:space="preserve"> and </w:t>
      </w:r>
      <w:r w:rsidRPr="00571EBC">
        <w:rPr>
          <w:rFonts w:ascii="Open Sans" w:eastAsia="Open Sans" w:hAnsi="Open Sans" w:cs="Open Sans"/>
          <w:b/>
          <w:bCs/>
          <w:color w:val="050505"/>
          <w:sz w:val="18"/>
          <w:szCs w:val="18"/>
        </w:rPr>
        <w:t>DynamoDB</w:t>
      </w:r>
      <w:r w:rsidRPr="00571EBC">
        <w:rPr>
          <w:rFonts w:ascii="Open Sans" w:eastAsia="Open Sans" w:hAnsi="Open Sans" w:cs="Open Sans"/>
          <w:color w:val="050505"/>
          <w:sz w:val="18"/>
          <w:szCs w:val="18"/>
        </w:rPr>
        <w:t xml:space="preserve"> to maintain up-to-date datasets.</w:t>
      </w:r>
    </w:p>
    <w:p w14:paraId="0D70C5A0" w14:textId="3E0D3599" w:rsidR="009A015D" w:rsidRDefault="000A58FE" w:rsidP="009A015D">
      <w:pPr>
        <w:pStyle w:val="ulli"/>
        <w:numPr>
          <w:ilvl w:val="0"/>
          <w:numId w:val="8"/>
        </w:numPr>
        <w:spacing w:after="100"/>
        <w:ind w:left="760" w:hanging="352"/>
        <w:rPr>
          <w:rFonts w:ascii="Open Sans" w:eastAsia="Open Sans" w:hAnsi="Open Sans" w:cs="Open Sans"/>
          <w:color w:val="050505"/>
          <w:sz w:val="18"/>
          <w:szCs w:val="18"/>
        </w:rPr>
      </w:pPr>
      <w:r>
        <w:rPr>
          <w:rFonts w:ascii="Open Sans" w:eastAsia="Open Sans" w:hAnsi="Open Sans" w:cs="Open Sans"/>
          <w:color w:val="050505"/>
          <w:sz w:val="18"/>
          <w:szCs w:val="18"/>
        </w:rPr>
        <w:t>T</w:t>
      </w:r>
      <w:r w:rsidRPr="000A58FE">
        <w:rPr>
          <w:rFonts w:ascii="Open Sans" w:eastAsia="Open Sans" w:hAnsi="Open Sans" w:cs="Open Sans"/>
          <w:color w:val="050505"/>
          <w:sz w:val="18"/>
          <w:szCs w:val="18"/>
        </w:rPr>
        <w:t xml:space="preserve">roubleshot pipeline and database issues using </w:t>
      </w:r>
      <w:r w:rsidRPr="000A58FE">
        <w:rPr>
          <w:rFonts w:ascii="Open Sans" w:eastAsia="Open Sans" w:hAnsi="Open Sans" w:cs="Open Sans"/>
          <w:b/>
          <w:bCs/>
          <w:color w:val="050505"/>
          <w:sz w:val="18"/>
          <w:szCs w:val="18"/>
        </w:rPr>
        <w:t>CloudWatch</w:t>
      </w:r>
      <w:r w:rsidRPr="000A58FE">
        <w:rPr>
          <w:rFonts w:ascii="Open Sans" w:eastAsia="Open Sans" w:hAnsi="Open Sans" w:cs="Open Sans"/>
          <w:color w:val="050505"/>
          <w:sz w:val="18"/>
          <w:szCs w:val="18"/>
        </w:rPr>
        <w:t xml:space="preserve">, </w:t>
      </w:r>
      <w:r w:rsidRPr="000A58FE">
        <w:rPr>
          <w:rFonts w:ascii="Open Sans" w:eastAsia="Open Sans" w:hAnsi="Open Sans" w:cs="Open Sans"/>
          <w:b/>
          <w:bCs/>
          <w:color w:val="050505"/>
          <w:sz w:val="18"/>
          <w:szCs w:val="18"/>
        </w:rPr>
        <w:t>CloudTrail</w:t>
      </w:r>
      <w:r w:rsidRPr="000A58FE">
        <w:rPr>
          <w:rFonts w:ascii="Open Sans" w:eastAsia="Open Sans" w:hAnsi="Open Sans" w:cs="Open Sans"/>
          <w:color w:val="050505"/>
          <w:sz w:val="18"/>
          <w:szCs w:val="18"/>
        </w:rPr>
        <w:t>, and system logs</w:t>
      </w:r>
      <w:r w:rsidR="009A015D" w:rsidRPr="009A015D">
        <w:rPr>
          <w:rFonts w:ascii="Open Sans" w:eastAsia="Open Sans" w:hAnsi="Open Sans" w:cs="Open Sans"/>
          <w:color w:val="050505"/>
          <w:sz w:val="18"/>
          <w:szCs w:val="18"/>
        </w:rPr>
        <w:t>.</w:t>
      </w:r>
    </w:p>
    <w:p w14:paraId="22A9F0D7" w14:textId="75E681E6" w:rsidR="00F27932" w:rsidRDefault="00F27932" w:rsidP="009A015D">
      <w:pPr>
        <w:pStyle w:val="ulli"/>
        <w:numPr>
          <w:ilvl w:val="0"/>
          <w:numId w:val="8"/>
        </w:numPr>
        <w:spacing w:after="100"/>
        <w:ind w:left="760" w:hanging="352"/>
        <w:rPr>
          <w:rFonts w:ascii="Open Sans" w:eastAsia="Open Sans" w:hAnsi="Open Sans" w:cs="Open Sans"/>
          <w:color w:val="050505"/>
          <w:sz w:val="18"/>
          <w:szCs w:val="18"/>
        </w:rPr>
      </w:pPr>
      <w:r w:rsidRPr="00F27932">
        <w:rPr>
          <w:rFonts w:ascii="Open Sans" w:eastAsia="Open Sans" w:hAnsi="Open Sans" w:cs="Open Sans"/>
          <w:color w:val="050505"/>
          <w:sz w:val="18"/>
          <w:szCs w:val="18"/>
        </w:rPr>
        <w:t xml:space="preserve">Implemented CI/CD automation using </w:t>
      </w:r>
      <w:r w:rsidRPr="00F27932">
        <w:rPr>
          <w:rFonts w:ascii="Open Sans" w:eastAsia="Open Sans" w:hAnsi="Open Sans" w:cs="Open Sans"/>
          <w:b/>
          <w:bCs/>
          <w:color w:val="050505"/>
          <w:sz w:val="18"/>
          <w:szCs w:val="18"/>
        </w:rPr>
        <w:t>GitHub Actions</w:t>
      </w:r>
      <w:r w:rsidRPr="00F27932">
        <w:rPr>
          <w:rFonts w:ascii="Open Sans" w:eastAsia="Open Sans" w:hAnsi="Open Sans" w:cs="Open Sans"/>
          <w:color w:val="050505"/>
          <w:sz w:val="18"/>
          <w:szCs w:val="18"/>
        </w:rPr>
        <w:t xml:space="preserve">, AWS </w:t>
      </w:r>
      <w:proofErr w:type="spellStart"/>
      <w:r w:rsidRPr="00F27932">
        <w:rPr>
          <w:rFonts w:ascii="Open Sans" w:eastAsia="Open Sans" w:hAnsi="Open Sans" w:cs="Open Sans"/>
          <w:color w:val="050505"/>
          <w:sz w:val="18"/>
          <w:szCs w:val="18"/>
        </w:rPr>
        <w:t>CodePipeline</w:t>
      </w:r>
      <w:proofErr w:type="spellEnd"/>
      <w:r>
        <w:rPr>
          <w:rFonts w:ascii="Open Sans" w:eastAsia="Open Sans" w:hAnsi="Open Sans" w:cs="Open Sans"/>
          <w:color w:val="050505"/>
          <w:sz w:val="18"/>
          <w:szCs w:val="18"/>
        </w:rPr>
        <w:t xml:space="preserve"> </w:t>
      </w:r>
      <w:r w:rsidRPr="00F27932">
        <w:rPr>
          <w:rFonts w:ascii="Open Sans" w:eastAsia="Open Sans" w:hAnsi="Open Sans" w:cs="Open Sans"/>
          <w:color w:val="050505"/>
          <w:sz w:val="18"/>
          <w:szCs w:val="18"/>
        </w:rPr>
        <w:t>to streamline deployment</w:t>
      </w:r>
      <w:r>
        <w:rPr>
          <w:rFonts w:ascii="Open Sans" w:eastAsia="Open Sans" w:hAnsi="Open Sans" w:cs="Open Sans"/>
          <w:color w:val="050505"/>
          <w:sz w:val="18"/>
          <w:szCs w:val="18"/>
        </w:rPr>
        <w:t>.</w:t>
      </w:r>
    </w:p>
    <w:p w14:paraId="3A5A4BDD" w14:textId="3839F648" w:rsidR="009A015D" w:rsidRDefault="009A015D" w:rsidP="009A015D">
      <w:pPr>
        <w:pStyle w:val="ulli"/>
        <w:numPr>
          <w:ilvl w:val="0"/>
          <w:numId w:val="8"/>
        </w:numPr>
        <w:spacing w:after="100"/>
        <w:ind w:left="760" w:hanging="352"/>
        <w:rPr>
          <w:rFonts w:ascii="Open Sans" w:eastAsia="Open Sans" w:hAnsi="Open Sans" w:cs="Open Sans"/>
          <w:color w:val="050505"/>
          <w:sz w:val="18"/>
          <w:szCs w:val="18"/>
        </w:rPr>
      </w:pPr>
      <w:r w:rsidRPr="009A015D">
        <w:rPr>
          <w:rFonts w:ascii="Open Sans" w:eastAsia="Open Sans" w:hAnsi="Open Sans" w:cs="Open Sans"/>
          <w:color w:val="050505"/>
          <w:sz w:val="18"/>
          <w:szCs w:val="18"/>
        </w:rPr>
        <w:t xml:space="preserve">Worked closely with </w:t>
      </w:r>
      <w:r w:rsidRPr="009A015D">
        <w:rPr>
          <w:rFonts w:ascii="Open Sans" w:eastAsia="Open Sans" w:hAnsi="Open Sans" w:cs="Open Sans"/>
          <w:b/>
          <w:bCs/>
          <w:color w:val="050505"/>
          <w:sz w:val="18"/>
          <w:szCs w:val="18"/>
        </w:rPr>
        <w:t>data architects</w:t>
      </w:r>
      <w:r w:rsidRPr="009A015D">
        <w:rPr>
          <w:rFonts w:ascii="Open Sans" w:eastAsia="Open Sans" w:hAnsi="Open Sans" w:cs="Open Sans"/>
          <w:color w:val="050505"/>
          <w:sz w:val="18"/>
          <w:szCs w:val="18"/>
        </w:rPr>
        <w:t xml:space="preserve"> to implement </w:t>
      </w:r>
      <w:r w:rsidRPr="009A015D">
        <w:rPr>
          <w:rFonts w:ascii="Open Sans" w:eastAsia="Open Sans" w:hAnsi="Open Sans" w:cs="Open Sans"/>
          <w:b/>
          <w:bCs/>
          <w:color w:val="050505"/>
          <w:sz w:val="18"/>
          <w:szCs w:val="18"/>
        </w:rPr>
        <w:t>dimensional data models</w:t>
      </w:r>
      <w:r w:rsidRPr="009A015D">
        <w:rPr>
          <w:rFonts w:ascii="Open Sans" w:eastAsia="Open Sans" w:hAnsi="Open Sans" w:cs="Open Sans"/>
          <w:color w:val="050505"/>
          <w:sz w:val="18"/>
          <w:szCs w:val="18"/>
        </w:rPr>
        <w:t xml:space="preserve"> and </w:t>
      </w:r>
      <w:r w:rsidRPr="009A015D">
        <w:rPr>
          <w:rFonts w:ascii="Open Sans" w:eastAsia="Open Sans" w:hAnsi="Open Sans" w:cs="Open Sans"/>
          <w:b/>
          <w:bCs/>
          <w:color w:val="050505"/>
          <w:sz w:val="18"/>
          <w:szCs w:val="18"/>
        </w:rPr>
        <w:t>star schemas</w:t>
      </w:r>
      <w:r w:rsidRPr="009A015D">
        <w:rPr>
          <w:rFonts w:ascii="Open Sans" w:eastAsia="Open Sans" w:hAnsi="Open Sans" w:cs="Open Sans"/>
          <w:color w:val="050505"/>
          <w:sz w:val="18"/>
          <w:szCs w:val="18"/>
        </w:rPr>
        <w:t>, improving analytics accessibility.</w:t>
      </w:r>
    </w:p>
    <w:p w14:paraId="166587AE" w14:textId="3FA4F9DB" w:rsidR="00CF6AB7" w:rsidRDefault="00CF6AB7" w:rsidP="009A015D">
      <w:pPr>
        <w:pStyle w:val="ulli"/>
        <w:numPr>
          <w:ilvl w:val="0"/>
          <w:numId w:val="8"/>
        </w:numPr>
        <w:spacing w:after="100"/>
        <w:ind w:left="760" w:hanging="352"/>
        <w:rPr>
          <w:rFonts w:ascii="Open Sans" w:eastAsia="Open Sans" w:hAnsi="Open Sans" w:cs="Open Sans"/>
          <w:color w:val="050505"/>
          <w:sz w:val="18"/>
          <w:szCs w:val="18"/>
        </w:rPr>
      </w:pPr>
      <w:r w:rsidRPr="00CF6AB7">
        <w:rPr>
          <w:rFonts w:ascii="Open Sans" w:eastAsia="Open Sans" w:hAnsi="Open Sans" w:cs="Open Sans"/>
          <w:color w:val="050505"/>
          <w:sz w:val="18"/>
          <w:szCs w:val="18"/>
        </w:rPr>
        <w:t xml:space="preserve">Applied algorithmic optimization and Python transformation logic within </w:t>
      </w:r>
      <w:r w:rsidRPr="00CF6AB7">
        <w:rPr>
          <w:rFonts w:ascii="Open Sans" w:eastAsia="Open Sans" w:hAnsi="Open Sans" w:cs="Open Sans"/>
          <w:b/>
          <w:bCs/>
          <w:color w:val="050505"/>
          <w:sz w:val="18"/>
          <w:szCs w:val="18"/>
        </w:rPr>
        <w:t>Databricks</w:t>
      </w:r>
      <w:r w:rsidRPr="00CF6AB7">
        <w:rPr>
          <w:rFonts w:ascii="Open Sans" w:eastAsia="Open Sans" w:hAnsi="Open Sans" w:cs="Open Sans"/>
          <w:color w:val="050505"/>
          <w:sz w:val="18"/>
          <w:szCs w:val="18"/>
        </w:rPr>
        <w:t xml:space="preserve"> to design scalable dimensional data models, leveraging caching and vectorized operations to improve query performance for analytics teams.</w:t>
      </w:r>
    </w:p>
    <w:p w14:paraId="351D34BA" w14:textId="22F11955" w:rsidR="009A015D" w:rsidRPr="009A015D" w:rsidRDefault="009A015D" w:rsidP="009A015D">
      <w:pPr>
        <w:pStyle w:val="ulli"/>
        <w:numPr>
          <w:ilvl w:val="0"/>
          <w:numId w:val="8"/>
        </w:numPr>
        <w:spacing w:after="100"/>
        <w:ind w:left="760" w:hanging="352"/>
        <w:rPr>
          <w:rFonts w:ascii="Open Sans" w:eastAsia="Open Sans" w:hAnsi="Open Sans" w:cs="Open Sans"/>
          <w:color w:val="050505"/>
          <w:sz w:val="18"/>
          <w:szCs w:val="18"/>
        </w:rPr>
      </w:pPr>
      <w:r w:rsidRPr="009A015D">
        <w:rPr>
          <w:rFonts w:ascii="Open Sans" w:eastAsia="Open Sans" w:hAnsi="Open Sans" w:cs="Open Sans"/>
          <w:color w:val="050505"/>
          <w:sz w:val="18"/>
          <w:szCs w:val="18"/>
        </w:rPr>
        <w:t xml:space="preserve">Orchestrated and scheduled ETL workflows with </w:t>
      </w:r>
      <w:r w:rsidRPr="009A015D">
        <w:rPr>
          <w:rFonts w:ascii="Open Sans" w:eastAsia="Open Sans" w:hAnsi="Open Sans" w:cs="Open Sans"/>
          <w:b/>
          <w:bCs/>
          <w:color w:val="050505"/>
          <w:sz w:val="18"/>
          <w:szCs w:val="18"/>
        </w:rPr>
        <w:t>Apache Airflow</w:t>
      </w:r>
      <w:r w:rsidRPr="009A015D">
        <w:rPr>
          <w:rFonts w:ascii="Open Sans" w:eastAsia="Open Sans" w:hAnsi="Open Sans" w:cs="Open Sans"/>
          <w:color w:val="050505"/>
          <w:sz w:val="18"/>
          <w:szCs w:val="18"/>
        </w:rPr>
        <w:t>, ensuring reliable and timely data delivery.</w:t>
      </w:r>
    </w:p>
    <w:p w14:paraId="3C7C9C70" w14:textId="445A4B51" w:rsidR="009A015D" w:rsidRDefault="009A015D" w:rsidP="009A015D">
      <w:pPr>
        <w:pStyle w:val="ulli"/>
        <w:numPr>
          <w:ilvl w:val="0"/>
          <w:numId w:val="8"/>
        </w:numPr>
        <w:spacing w:after="100"/>
        <w:ind w:left="760" w:hanging="352"/>
        <w:rPr>
          <w:rFonts w:ascii="Open Sans" w:eastAsia="Open Sans" w:hAnsi="Open Sans" w:cs="Open Sans"/>
          <w:color w:val="050505"/>
          <w:sz w:val="18"/>
          <w:szCs w:val="18"/>
        </w:rPr>
      </w:pPr>
      <w:r w:rsidRPr="009A015D">
        <w:rPr>
          <w:rFonts w:ascii="Open Sans" w:eastAsia="Open Sans" w:hAnsi="Open Sans" w:cs="Open Sans"/>
          <w:color w:val="050505"/>
          <w:sz w:val="18"/>
          <w:szCs w:val="18"/>
        </w:rPr>
        <w:lastRenderedPageBreak/>
        <w:t xml:space="preserve">Built </w:t>
      </w:r>
      <w:r w:rsidRPr="009A015D">
        <w:rPr>
          <w:rFonts w:ascii="Open Sans" w:eastAsia="Open Sans" w:hAnsi="Open Sans" w:cs="Open Sans"/>
          <w:b/>
          <w:bCs/>
          <w:color w:val="050505"/>
          <w:sz w:val="18"/>
          <w:szCs w:val="18"/>
        </w:rPr>
        <w:t>interactive dashboards</w:t>
      </w:r>
      <w:r w:rsidRPr="009A015D">
        <w:rPr>
          <w:rFonts w:ascii="Open Sans" w:eastAsia="Open Sans" w:hAnsi="Open Sans" w:cs="Open Sans"/>
          <w:color w:val="050505"/>
          <w:sz w:val="18"/>
          <w:szCs w:val="18"/>
        </w:rPr>
        <w:t xml:space="preserve"> in </w:t>
      </w:r>
      <w:r w:rsidRPr="009A015D">
        <w:rPr>
          <w:rFonts w:ascii="Open Sans" w:eastAsia="Open Sans" w:hAnsi="Open Sans" w:cs="Open Sans"/>
          <w:b/>
          <w:bCs/>
          <w:color w:val="050505"/>
          <w:sz w:val="18"/>
          <w:szCs w:val="18"/>
        </w:rPr>
        <w:t xml:space="preserve">Amazon </w:t>
      </w:r>
      <w:proofErr w:type="spellStart"/>
      <w:r w:rsidRPr="009A015D">
        <w:rPr>
          <w:rFonts w:ascii="Open Sans" w:eastAsia="Open Sans" w:hAnsi="Open Sans" w:cs="Open Sans"/>
          <w:b/>
          <w:bCs/>
          <w:color w:val="050505"/>
          <w:sz w:val="18"/>
          <w:szCs w:val="18"/>
        </w:rPr>
        <w:t>QuickSight</w:t>
      </w:r>
      <w:proofErr w:type="spellEnd"/>
      <w:r w:rsidRPr="009A015D">
        <w:rPr>
          <w:rFonts w:ascii="Open Sans" w:eastAsia="Open Sans" w:hAnsi="Open Sans" w:cs="Open Sans"/>
          <w:color w:val="050505"/>
          <w:sz w:val="18"/>
          <w:szCs w:val="18"/>
        </w:rPr>
        <w:t xml:space="preserve"> and </w:t>
      </w:r>
      <w:r w:rsidRPr="009A015D">
        <w:rPr>
          <w:rFonts w:ascii="Open Sans" w:eastAsia="Open Sans" w:hAnsi="Open Sans" w:cs="Open Sans"/>
          <w:b/>
          <w:bCs/>
          <w:color w:val="050505"/>
          <w:sz w:val="18"/>
          <w:szCs w:val="18"/>
        </w:rPr>
        <w:t>Tableau Server</w:t>
      </w:r>
      <w:r w:rsidRPr="009A015D">
        <w:rPr>
          <w:rFonts w:ascii="Open Sans" w:eastAsia="Open Sans" w:hAnsi="Open Sans" w:cs="Open Sans"/>
          <w:color w:val="050505"/>
          <w:sz w:val="18"/>
          <w:szCs w:val="18"/>
        </w:rPr>
        <w:t xml:space="preserve">, enabling stakeholders to explore key metrics from </w:t>
      </w:r>
      <w:r w:rsidRPr="009A015D">
        <w:rPr>
          <w:rFonts w:ascii="Open Sans" w:eastAsia="Open Sans" w:hAnsi="Open Sans" w:cs="Open Sans"/>
          <w:b/>
          <w:bCs/>
          <w:color w:val="050505"/>
          <w:sz w:val="18"/>
          <w:szCs w:val="18"/>
        </w:rPr>
        <w:t>S3</w:t>
      </w:r>
      <w:r w:rsidRPr="009A015D">
        <w:rPr>
          <w:rFonts w:ascii="Open Sans" w:eastAsia="Open Sans" w:hAnsi="Open Sans" w:cs="Open Sans"/>
          <w:color w:val="050505"/>
          <w:sz w:val="18"/>
          <w:szCs w:val="18"/>
        </w:rPr>
        <w:t xml:space="preserve"> and </w:t>
      </w:r>
      <w:r w:rsidRPr="009A015D">
        <w:rPr>
          <w:rFonts w:ascii="Open Sans" w:eastAsia="Open Sans" w:hAnsi="Open Sans" w:cs="Open Sans"/>
          <w:b/>
          <w:bCs/>
          <w:color w:val="050505"/>
          <w:sz w:val="18"/>
          <w:szCs w:val="18"/>
        </w:rPr>
        <w:t>Redshift</w:t>
      </w:r>
      <w:r w:rsidRPr="009A015D">
        <w:rPr>
          <w:rFonts w:ascii="Open Sans" w:eastAsia="Open Sans" w:hAnsi="Open Sans" w:cs="Open Sans"/>
          <w:color w:val="050505"/>
          <w:sz w:val="18"/>
          <w:szCs w:val="18"/>
        </w:rPr>
        <w:t>.</w:t>
      </w:r>
    </w:p>
    <w:p w14:paraId="2F735E33" w14:textId="7401EA47" w:rsidR="00902944" w:rsidRDefault="00902944" w:rsidP="009A015D">
      <w:pPr>
        <w:pStyle w:val="ulli"/>
        <w:numPr>
          <w:ilvl w:val="0"/>
          <w:numId w:val="8"/>
        </w:numPr>
        <w:spacing w:after="100"/>
        <w:ind w:left="760" w:hanging="352"/>
        <w:rPr>
          <w:rFonts w:ascii="Open Sans" w:eastAsia="Open Sans" w:hAnsi="Open Sans" w:cs="Open Sans"/>
          <w:color w:val="050505"/>
          <w:sz w:val="18"/>
          <w:szCs w:val="18"/>
        </w:rPr>
      </w:pPr>
      <w:r w:rsidRPr="00902944">
        <w:rPr>
          <w:rFonts w:ascii="Open Sans" w:eastAsia="Open Sans" w:hAnsi="Open Sans" w:cs="Open Sans"/>
          <w:color w:val="050505"/>
          <w:sz w:val="18"/>
          <w:szCs w:val="18"/>
        </w:rPr>
        <w:t xml:space="preserve">Leveraged </w:t>
      </w:r>
      <w:r w:rsidRPr="00902944">
        <w:rPr>
          <w:rFonts w:ascii="Open Sans" w:eastAsia="Open Sans" w:hAnsi="Open Sans" w:cs="Open Sans"/>
          <w:b/>
          <w:bCs/>
          <w:color w:val="050505"/>
          <w:sz w:val="18"/>
          <w:szCs w:val="18"/>
        </w:rPr>
        <w:t>Amazon Athena</w:t>
      </w:r>
      <w:r w:rsidRPr="00902944">
        <w:rPr>
          <w:rFonts w:ascii="Open Sans" w:eastAsia="Open Sans" w:hAnsi="Open Sans" w:cs="Open Sans"/>
          <w:color w:val="050505"/>
          <w:sz w:val="18"/>
          <w:szCs w:val="18"/>
        </w:rPr>
        <w:t xml:space="preserve"> for ad-hoc analysis on raw and curated datasets stored in S3, reducing turnaround time for </w:t>
      </w:r>
      <w:proofErr w:type="gramStart"/>
      <w:r w:rsidRPr="00902944">
        <w:rPr>
          <w:rFonts w:ascii="Open Sans" w:eastAsia="Open Sans" w:hAnsi="Open Sans" w:cs="Open Sans"/>
          <w:color w:val="050505"/>
          <w:sz w:val="18"/>
          <w:szCs w:val="18"/>
        </w:rPr>
        <w:t>exploratory</w:t>
      </w:r>
      <w:proofErr w:type="gramEnd"/>
      <w:r w:rsidRPr="00902944">
        <w:rPr>
          <w:rFonts w:ascii="Open Sans" w:eastAsia="Open Sans" w:hAnsi="Open Sans" w:cs="Open Sans"/>
          <w:color w:val="050505"/>
          <w:sz w:val="18"/>
          <w:szCs w:val="18"/>
        </w:rPr>
        <w:t xml:space="preserve"> data requests.</w:t>
      </w:r>
    </w:p>
    <w:p w14:paraId="25D83441" w14:textId="630C5877" w:rsidR="00A26217" w:rsidRDefault="00A26217" w:rsidP="00A26217">
      <w:pPr>
        <w:pStyle w:val="firstparagraphparaSpacing"/>
        <w:rPr>
          <w:rFonts w:ascii="Open Sans" w:eastAsia="Open Sans" w:hAnsi="Open Sans" w:cs="Open Sans"/>
          <w:color w:val="050505"/>
          <w:sz w:val="20"/>
          <w:szCs w:val="20"/>
        </w:rPr>
      </w:pPr>
    </w:p>
    <w:tbl>
      <w:tblPr>
        <w:tblStyle w:val="skn-slo6disp-blockTable"/>
        <w:tblW w:w="0" w:type="auto"/>
        <w:tblCellSpacing w:w="0" w:type="dxa"/>
        <w:tblLayout w:type="fixed"/>
        <w:tblCellMar>
          <w:left w:w="0" w:type="dxa"/>
          <w:right w:w="0" w:type="dxa"/>
        </w:tblCellMar>
        <w:tblLook w:val="05E0" w:firstRow="1" w:lastRow="1" w:firstColumn="1" w:lastColumn="1" w:noHBand="0" w:noVBand="1"/>
      </w:tblPr>
      <w:tblGrid>
        <w:gridCol w:w="5260"/>
        <w:gridCol w:w="5260"/>
      </w:tblGrid>
      <w:tr w:rsidR="00A26217" w14:paraId="1ECDF4ED" w14:textId="77777777" w:rsidTr="00953D0B">
        <w:trPr>
          <w:tblCellSpacing w:w="0" w:type="dxa"/>
        </w:trPr>
        <w:tc>
          <w:tcPr>
            <w:tcW w:w="5260" w:type="dxa"/>
            <w:tcMar>
              <w:top w:w="0" w:type="dxa"/>
              <w:left w:w="0" w:type="dxa"/>
              <w:bottom w:w="0" w:type="dxa"/>
              <w:right w:w="0" w:type="dxa"/>
            </w:tcMar>
            <w:hideMark/>
          </w:tcPr>
          <w:p w14:paraId="72595FCD" w14:textId="713080C6" w:rsidR="00A26217" w:rsidRDefault="00671C1C" w:rsidP="00953D0B">
            <w:pPr>
              <w:pStyle w:val="skn-slo6txt-caps"/>
              <w:pBdr>
                <w:bottom w:val="none" w:sz="0" w:space="2" w:color="auto"/>
              </w:pBdr>
              <w:rPr>
                <w:rStyle w:val="skn-slo6tbl-inner"/>
                <w:rFonts w:ascii="Open Sans" w:eastAsia="Open Sans" w:hAnsi="Open Sans" w:cs="Open Sans"/>
                <w:b/>
                <w:bCs/>
                <w:color w:val="050505"/>
                <w:sz w:val="20"/>
                <w:szCs w:val="20"/>
              </w:rPr>
            </w:pPr>
            <w:r>
              <w:rPr>
                <w:rStyle w:val="skn-slo6tbl-inner"/>
                <w:rFonts w:ascii="Open Sans" w:eastAsia="Open Sans" w:hAnsi="Open Sans" w:cs="Open Sans"/>
                <w:b/>
                <w:bCs/>
                <w:color w:val="050505"/>
                <w:sz w:val="20"/>
                <w:szCs w:val="20"/>
              </w:rPr>
              <w:t>ETL</w:t>
            </w:r>
            <w:r w:rsidR="00011E73">
              <w:rPr>
                <w:rStyle w:val="skn-slo6tbl-inner"/>
                <w:rFonts w:ascii="Open Sans" w:eastAsia="Open Sans" w:hAnsi="Open Sans" w:cs="Open Sans"/>
                <w:b/>
                <w:bCs/>
                <w:color w:val="050505"/>
                <w:sz w:val="20"/>
                <w:szCs w:val="20"/>
              </w:rPr>
              <w:t xml:space="preserve"> </w:t>
            </w:r>
            <w:r w:rsidR="00CC5F38">
              <w:rPr>
                <w:rStyle w:val="skn-slo6tbl-inner"/>
                <w:rFonts w:ascii="Open Sans" w:eastAsia="Open Sans" w:hAnsi="Open Sans" w:cs="Open Sans"/>
                <w:b/>
                <w:bCs/>
                <w:color w:val="050505"/>
                <w:sz w:val="20"/>
                <w:szCs w:val="20"/>
              </w:rPr>
              <w:t>Developer</w:t>
            </w:r>
          </w:p>
          <w:p w14:paraId="69BD40EB" w14:textId="5B605CCC" w:rsidR="00A26217" w:rsidRPr="00055C18" w:rsidRDefault="00A26217" w:rsidP="00953D0B">
            <w:pPr>
              <w:pStyle w:val="skn-slo6disp-block"/>
              <w:rPr>
                <w:rStyle w:val="skn-slo6tbl-inner"/>
                <w:rFonts w:ascii="Open Sans" w:eastAsia="Open Sans" w:hAnsi="Open Sans" w:cs="Open Sans"/>
                <w:color w:val="050505"/>
                <w:sz w:val="20"/>
                <w:szCs w:val="20"/>
              </w:rPr>
            </w:pPr>
            <w:r w:rsidRPr="00055C18">
              <w:rPr>
                <w:rStyle w:val="skn-slo6txt-nrml"/>
                <w:rFonts w:ascii="Open Sans" w:eastAsia="Open Sans" w:hAnsi="Open Sans" w:cs="Open Sans"/>
                <w:sz w:val="20"/>
                <w:szCs w:val="20"/>
              </w:rPr>
              <w:t>Genius Consultants</w:t>
            </w:r>
            <w:r w:rsidR="00055C18">
              <w:rPr>
                <w:rStyle w:val="skn-slo6txt-nrml"/>
                <w:rFonts w:ascii="Open Sans" w:eastAsia="Open Sans" w:hAnsi="Open Sans" w:cs="Open Sans"/>
                <w:sz w:val="20"/>
                <w:szCs w:val="20"/>
              </w:rPr>
              <w:t xml:space="preserve"> – India</w:t>
            </w:r>
          </w:p>
        </w:tc>
        <w:tc>
          <w:tcPr>
            <w:tcW w:w="5260" w:type="dxa"/>
            <w:tcMar>
              <w:top w:w="0" w:type="dxa"/>
              <w:left w:w="0" w:type="dxa"/>
              <w:bottom w:w="0" w:type="dxa"/>
              <w:right w:w="0" w:type="dxa"/>
            </w:tcMar>
            <w:hideMark/>
          </w:tcPr>
          <w:p w14:paraId="1C70648B" w14:textId="23A22D2E" w:rsidR="00A26217" w:rsidRDefault="00A26217" w:rsidP="00953D0B">
            <w:pPr>
              <w:pStyle w:val="skn-slo6jobyear"/>
              <w:jc w:val="right"/>
              <w:rPr>
                <w:rStyle w:val="skn-slo6tbl-innertbl-inner"/>
                <w:rFonts w:ascii="Open Sans" w:eastAsia="Open Sans" w:hAnsi="Open Sans" w:cs="Open Sans"/>
                <w:color w:val="050505"/>
                <w:sz w:val="20"/>
                <w:szCs w:val="20"/>
              </w:rPr>
            </w:pPr>
            <w:r>
              <w:rPr>
                <w:rStyle w:val="span"/>
                <w:rFonts w:ascii="Open Sans" w:eastAsia="Open Sans" w:hAnsi="Open Sans" w:cs="Open Sans"/>
                <w:color w:val="050505"/>
                <w:sz w:val="20"/>
                <w:szCs w:val="20"/>
              </w:rPr>
              <w:t>July 2017 – Dec 2020</w:t>
            </w:r>
          </w:p>
        </w:tc>
      </w:tr>
    </w:tbl>
    <w:p w14:paraId="35E48ACA" w14:textId="6A3B837C" w:rsidR="00247158" w:rsidRPr="00D32DFF" w:rsidRDefault="00247158" w:rsidP="00D10F79">
      <w:pPr>
        <w:pStyle w:val="ulli"/>
        <w:numPr>
          <w:ilvl w:val="0"/>
          <w:numId w:val="8"/>
        </w:numPr>
        <w:pBdr>
          <w:bottom w:val="none" w:sz="0" w:space="0" w:color="auto"/>
        </w:pBdr>
        <w:spacing w:after="100"/>
        <w:ind w:left="760" w:hanging="352"/>
        <w:rPr>
          <w:rFonts w:ascii="Open Sans" w:eastAsia="Open Sans" w:hAnsi="Open Sans" w:cs="Open Sans"/>
          <w:color w:val="050505"/>
          <w:sz w:val="18"/>
          <w:szCs w:val="18"/>
        </w:rPr>
      </w:pPr>
      <w:r w:rsidRPr="00D32DFF">
        <w:rPr>
          <w:rFonts w:ascii="Open Sans" w:eastAsia="Open Sans" w:hAnsi="Open Sans" w:cs="Open Sans"/>
          <w:color w:val="050505"/>
          <w:sz w:val="18"/>
          <w:szCs w:val="18"/>
        </w:rPr>
        <w:t xml:space="preserve">Designed and implemented </w:t>
      </w:r>
      <w:r w:rsidRPr="00D32DFF">
        <w:rPr>
          <w:rFonts w:ascii="Open Sans" w:eastAsia="Open Sans" w:hAnsi="Open Sans" w:cs="Open Sans"/>
          <w:b/>
          <w:bCs/>
          <w:color w:val="050505"/>
          <w:sz w:val="18"/>
          <w:szCs w:val="18"/>
        </w:rPr>
        <w:t>ETL pipelines</w:t>
      </w:r>
      <w:r w:rsidRPr="00D32DFF">
        <w:rPr>
          <w:rFonts w:ascii="Open Sans" w:eastAsia="Open Sans" w:hAnsi="Open Sans" w:cs="Open Sans"/>
          <w:color w:val="050505"/>
          <w:sz w:val="18"/>
          <w:szCs w:val="18"/>
        </w:rPr>
        <w:t xml:space="preserve"> to extract, transform, and load data from Oracle, SQL Server, flat files, and XML into target databases.</w:t>
      </w:r>
    </w:p>
    <w:p w14:paraId="1BAD3EFA" w14:textId="228DE84D" w:rsidR="00247158" w:rsidRPr="00D32DFF" w:rsidRDefault="00247158" w:rsidP="00D10F79">
      <w:pPr>
        <w:pStyle w:val="ulli"/>
        <w:numPr>
          <w:ilvl w:val="0"/>
          <w:numId w:val="8"/>
        </w:numPr>
        <w:pBdr>
          <w:bottom w:val="none" w:sz="0" w:space="0" w:color="auto"/>
        </w:pBdr>
        <w:spacing w:after="100"/>
        <w:ind w:left="760" w:hanging="352"/>
        <w:rPr>
          <w:rFonts w:ascii="Open Sans" w:eastAsia="Open Sans" w:hAnsi="Open Sans" w:cs="Open Sans"/>
          <w:color w:val="050505"/>
          <w:sz w:val="18"/>
          <w:szCs w:val="18"/>
        </w:rPr>
      </w:pPr>
      <w:r w:rsidRPr="00D32DFF">
        <w:rPr>
          <w:rFonts w:ascii="Open Sans" w:eastAsia="Open Sans" w:hAnsi="Open Sans" w:cs="Open Sans"/>
          <w:color w:val="050505"/>
          <w:sz w:val="18"/>
          <w:szCs w:val="18"/>
        </w:rPr>
        <w:t xml:space="preserve">Built </w:t>
      </w:r>
      <w:r w:rsidRPr="00D32DFF">
        <w:rPr>
          <w:rFonts w:ascii="Open Sans" w:eastAsia="Open Sans" w:hAnsi="Open Sans" w:cs="Open Sans"/>
          <w:b/>
          <w:bCs/>
          <w:color w:val="050505"/>
          <w:sz w:val="18"/>
          <w:szCs w:val="18"/>
        </w:rPr>
        <w:t>SSIS packages</w:t>
      </w:r>
      <w:r w:rsidRPr="00D32DFF">
        <w:rPr>
          <w:rFonts w:ascii="Open Sans" w:eastAsia="Open Sans" w:hAnsi="Open Sans" w:cs="Open Sans"/>
          <w:color w:val="050505"/>
          <w:sz w:val="18"/>
          <w:szCs w:val="18"/>
        </w:rPr>
        <w:t xml:space="preserve"> to automate data ingestion, cleansing, and transformation workflows based on business rules.</w:t>
      </w:r>
    </w:p>
    <w:p w14:paraId="43FF8E93" w14:textId="13F9ABD7" w:rsidR="00D32DFF" w:rsidRDefault="00247158" w:rsidP="00D10F79">
      <w:pPr>
        <w:pStyle w:val="ulli"/>
        <w:numPr>
          <w:ilvl w:val="0"/>
          <w:numId w:val="8"/>
        </w:numPr>
        <w:pBdr>
          <w:bottom w:val="none" w:sz="0" w:space="0" w:color="auto"/>
        </w:pBdr>
        <w:spacing w:after="100"/>
        <w:ind w:left="760" w:hanging="352"/>
        <w:rPr>
          <w:rFonts w:ascii="Open Sans" w:eastAsia="Open Sans" w:hAnsi="Open Sans" w:cs="Open Sans"/>
          <w:color w:val="050505"/>
          <w:sz w:val="18"/>
          <w:szCs w:val="18"/>
        </w:rPr>
      </w:pPr>
      <w:r w:rsidRPr="00D32DFF">
        <w:rPr>
          <w:rFonts w:ascii="Open Sans" w:eastAsia="Open Sans" w:hAnsi="Open Sans" w:cs="Open Sans"/>
          <w:color w:val="050505"/>
          <w:sz w:val="18"/>
          <w:szCs w:val="18"/>
        </w:rPr>
        <w:t xml:space="preserve">Created </w:t>
      </w:r>
      <w:r w:rsidRPr="00D32DFF">
        <w:rPr>
          <w:rFonts w:ascii="Open Sans" w:eastAsia="Open Sans" w:hAnsi="Open Sans" w:cs="Open Sans"/>
          <w:b/>
          <w:bCs/>
          <w:color w:val="050505"/>
          <w:sz w:val="18"/>
          <w:szCs w:val="18"/>
        </w:rPr>
        <w:t>stored procedures</w:t>
      </w:r>
      <w:r w:rsidRPr="00D32DFF">
        <w:rPr>
          <w:rFonts w:ascii="Open Sans" w:eastAsia="Open Sans" w:hAnsi="Open Sans" w:cs="Open Sans"/>
          <w:color w:val="050505"/>
          <w:sz w:val="18"/>
          <w:szCs w:val="18"/>
        </w:rPr>
        <w:t xml:space="preserve">, </w:t>
      </w:r>
      <w:r w:rsidRPr="00D32DFF">
        <w:rPr>
          <w:rFonts w:ascii="Open Sans" w:eastAsia="Open Sans" w:hAnsi="Open Sans" w:cs="Open Sans"/>
          <w:b/>
          <w:bCs/>
          <w:color w:val="050505"/>
          <w:sz w:val="18"/>
          <w:szCs w:val="18"/>
        </w:rPr>
        <w:t>views</w:t>
      </w:r>
      <w:r w:rsidRPr="00D32DFF">
        <w:rPr>
          <w:rFonts w:ascii="Open Sans" w:eastAsia="Open Sans" w:hAnsi="Open Sans" w:cs="Open Sans"/>
          <w:color w:val="050505"/>
          <w:sz w:val="18"/>
          <w:szCs w:val="18"/>
        </w:rPr>
        <w:t xml:space="preserve">, and </w:t>
      </w:r>
      <w:r w:rsidRPr="00D32DFF">
        <w:rPr>
          <w:rFonts w:ascii="Open Sans" w:eastAsia="Open Sans" w:hAnsi="Open Sans" w:cs="Open Sans"/>
          <w:b/>
          <w:bCs/>
          <w:color w:val="050505"/>
          <w:sz w:val="18"/>
          <w:szCs w:val="18"/>
        </w:rPr>
        <w:t>functions</w:t>
      </w:r>
      <w:r w:rsidR="00D32DFF">
        <w:rPr>
          <w:rFonts w:ascii="Open Sans" w:eastAsia="Open Sans" w:hAnsi="Open Sans" w:cs="Open Sans"/>
          <w:color w:val="050505"/>
          <w:sz w:val="18"/>
          <w:szCs w:val="18"/>
        </w:rPr>
        <w:t xml:space="preserve"> </w:t>
      </w:r>
      <w:r w:rsidRPr="00D32DFF">
        <w:rPr>
          <w:rFonts w:ascii="Open Sans" w:eastAsia="Open Sans" w:hAnsi="Open Sans" w:cs="Open Sans"/>
          <w:color w:val="050505"/>
          <w:sz w:val="18"/>
          <w:szCs w:val="18"/>
        </w:rPr>
        <w:t>to support data transformations and streamline the loading process.</w:t>
      </w:r>
    </w:p>
    <w:p w14:paraId="431DF52D" w14:textId="77777777" w:rsidR="00DF671B" w:rsidRDefault="00C958A2" w:rsidP="00DF671B">
      <w:pPr>
        <w:pStyle w:val="ulli"/>
        <w:numPr>
          <w:ilvl w:val="0"/>
          <w:numId w:val="8"/>
        </w:numPr>
        <w:pBdr>
          <w:bottom w:val="none" w:sz="0" w:space="0" w:color="auto"/>
        </w:pBdr>
        <w:spacing w:after="100"/>
        <w:ind w:left="760" w:hanging="352"/>
        <w:rPr>
          <w:rFonts w:ascii="Open Sans" w:eastAsia="Open Sans" w:hAnsi="Open Sans" w:cs="Open Sans"/>
          <w:color w:val="050505"/>
          <w:sz w:val="18"/>
          <w:szCs w:val="18"/>
        </w:rPr>
      </w:pPr>
      <w:r w:rsidRPr="00C958A2">
        <w:rPr>
          <w:rFonts w:ascii="Open Sans" w:eastAsia="Open Sans" w:hAnsi="Open Sans" w:cs="Open Sans"/>
          <w:color w:val="050505"/>
          <w:sz w:val="18"/>
          <w:szCs w:val="18"/>
        </w:rPr>
        <w:t xml:space="preserve">Optimized SQL queries and </w:t>
      </w:r>
      <w:r w:rsidRPr="00C958A2">
        <w:rPr>
          <w:rFonts w:ascii="Open Sans" w:eastAsia="Open Sans" w:hAnsi="Open Sans" w:cs="Open Sans"/>
          <w:b/>
          <w:bCs/>
          <w:color w:val="050505"/>
          <w:sz w:val="18"/>
          <w:szCs w:val="18"/>
        </w:rPr>
        <w:t>ETL workflows</w:t>
      </w:r>
      <w:r w:rsidRPr="00C958A2">
        <w:rPr>
          <w:rFonts w:ascii="Open Sans" w:eastAsia="Open Sans" w:hAnsi="Open Sans" w:cs="Open Sans"/>
          <w:color w:val="050505"/>
          <w:sz w:val="18"/>
          <w:szCs w:val="18"/>
        </w:rPr>
        <w:t xml:space="preserve"> (indexes, partitioning) to reduce load times and improve efficiency.</w:t>
      </w:r>
    </w:p>
    <w:p w14:paraId="50825F1E" w14:textId="514E479B" w:rsidR="00DF671B" w:rsidRPr="00DF671B" w:rsidRDefault="00DF671B" w:rsidP="00DF671B">
      <w:pPr>
        <w:pStyle w:val="ulli"/>
        <w:numPr>
          <w:ilvl w:val="0"/>
          <w:numId w:val="8"/>
        </w:numPr>
        <w:pBdr>
          <w:bottom w:val="none" w:sz="0" w:space="0" w:color="auto"/>
        </w:pBdr>
        <w:spacing w:after="100"/>
        <w:ind w:left="760" w:hanging="352"/>
        <w:rPr>
          <w:rFonts w:ascii="Open Sans" w:eastAsia="Open Sans" w:hAnsi="Open Sans" w:cs="Open Sans"/>
          <w:color w:val="050505"/>
          <w:sz w:val="18"/>
          <w:szCs w:val="18"/>
        </w:rPr>
      </w:pPr>
      <w:r w:rsidRPr="00DF671B">
        <w:rPr>
          <w:rFonts w:ascii="Open Sans" w:hAnsi="Open Sans" w:cs="Open Sans"/>
          <w:sz w:val="18"/>
          <w:szCs w:val="18"/>
        </w:rPr>
        <w:t>Developed Python-based synthetic data generators to simulate claims datasets for testing and data-quality validation.</w:t>
      </w:r>
    </w:p>
    <w:p w14:paraId="4847FC5A" w14:textId="6FBCA1D0" w:rsidR="00C958A2" w:rsidRPr="00C958A2" w:rsidRDefault="00C958A2" w:rsidP="00D10F79">
      <w:pPr>
        <w:pStyle w:val="ulli"/>
        <w:numPr>
          <w:ilvl w:val="0"/>
          <w:numId w:val="8"/>
        </w:numPr>
        <w:pBdr>
          <w:bottom w:val="none" w:sz="0" w:space="0" w:color="auto"/>
        </w:pBdr>
        <w:spacing w:after="100"/>
        <w:ind w:left="760" w:hanging="352"/>
        <w:rPr>
          <w:rFonts w:ascii="Open Sans" w:eastAsia="Open Sans" w:hAnsi="Open Sans" w:cs="Open Sans"/>
          <w:color w:val="050505"/>
          <w:sz w:val="18"/>
          <w:szCs w:val="18"/>
        </w:rPr>
      </w:pPr>
      <w:r w:rsidRPr="00D32DFF">
        <w:rPr>
          <w:rFonts w:ascii="Open Sans" w:eastAsia="Open Sans" w:hAnsi="Open Sans" w:cs="Open Sans"/>
          <w:color w:val="050505"/>
          <w:sz w:val="18"/>
          <w:szCs w:val="18"/>
        </w:rPr>
        <w:t xml:space="preserve">Built </w:t>
      </w:r>
      <w:r w:rsidRPr="00D32DFF">
        <w:rPr>
          <w:rFonts w:ascii="Open Sans" w:eastAsia="Open Sans" w:hAnsi="Open Sans" w:cs="Open Sans"/>
          <w:b/>
          <w:bCs/>
          <w:color w:val="050505"/>
          <w:sz w:val="18"/>
          <w:szCs w:val="18"/>
        </w:rPr>
        <w:t>data validation scripts</w:t>
      </w:r>
      <w:r w:rsidRPr="00D32DFF">
        <w:rPr>
          <w:rFonts w:ascii="Open Sans" w:eastAsia="Open Sans" w:hAnsi="Open Sans" w:cs="Open Sans"/>
          <w:color w:val="050505"/>
          <w:sz w:val="18"/>
          <w:szCs w:val="18"/>
        </w:rPr>
        <w:t xml:space="preserve"> in SQL to compare source </w:t>
      </w:r>
      <w:r>
        <w:rPr>
          <w:rFonts w:ascii="Open Sans" w:eastAsia="Open Sans" w:hAnsi="Open Sans" w:cs="Open Sans"/>
          <w:color w:val="050505"/>
          <w:sz w:val="18"/>
          <w:szCs w:val="18"/>
        </w:rPr>
        <w:t>and</w:t>
      </w:r>
      <w:r w:rsidRPr="00D32DFF">
        <w:rPr>
          <w:rFonts w:ascii="Open Sans" w:eastAsia="Open Sans" w:hAnsi="Open Sans" w:cs="Open Sans"/>
          <w:color w:val="050505"/>
          <w:sz w:val="18"/>
          <w:szCs w:val="18"/>
        </w:rPr>
        <w:t xml:space="preserve"> target datasets, ensuring accuracy and consistency in ET</w:t>
      </w:r>
      <w:r>
        <w:rPr>
          <w:rFonts w:ascii="Open Sans" w:eastAsia="Open Sans" w:hAnsi="Open Sans" w:cs="Open Sans"/>
          <w:color w:val="050505"/>
          <w:sz w:val="18"/>
          <w:szCs w:val="18"/>
        </w:rPr>
        <w:t>L jobs</w:t>
      </w:r>
      <w:r w:rsidRPr="00D32DFF">
        <w:rPr>
          <w:rFonts w:ascii="Open Sans" w:eastAsia="Open Sans" w:hAnsi="Open Sans" w:cs="Open Sans"/>
          <w:color w:val="050505"/>
          <w:sz w:val="18"/>
          <w:szCs w:val="18"/>
        </w:rPr>
        <w:t>.</w:t>
      </w:r>
    </w:p>
    <w:p w14:paraId="620AFB4D" w14:textId="22FC68AA" w:rsidR="00C958A2" w:rsidRDefault="00C958A2" w:rsidP="00D10F79">
      <w:pPr>
        <w:pStyle w:val="ulli"/>
        <w:numPr>
          <w:ilvl w:val="0"/>
          <w:numId w:val="8"/>
        </w:numPr>
        <w:pBdr>
          <w:bottom w:val="none" w:sz="0" w:space="0" w:color="auto"/>
        </w:pBdr>
        <w:spacing w:after="100"/>
        <w:ind w:left="760" w:hanging="352"/>
        <w:rPr>
          <w:rFonts w:ascii="Open Sans" w:eastAsia="Open Sans" w:hAnsi="Open Sans" w:cs="Open Sans"/>
          <w:color w:val="050505"/>
          <w:sz w:val="18"/>
          <w:szCs w:val="18"/>
        </w:rPr>
      </w:pPr>
      <w:r>
        <w:rPr>
          <w:rFonts w:ascii="Open Sans" w:eastAsia="Open Sans" w:hAnsi="Open Sans" w:cs="Open Sans"/>
          <w:color w:val="050505"/>
          <w:sz w:val="18"/>
          <w:szCs w:val="18"/>
        </w:rPr>
        <w:t>P</w:t>
      </w:r>
      <w:r w:rsidRPr="00C958A2">
        <w:rPr>
          <w:rFonts w:ascii="Open Sans" w:eastAsia="Open Sans" w:hAnsi="Open Sans" w:cs="Open Sans"/>
          <w:color w:val="050505"/>
          <w:sz w:val="18"/>
          <w:szCs w:val="18"/>
        </w:rPr>
        <w:t>artnered with business users to translate requirements into ETL logic, ensuring accurate and business-aligned data delivery.</w:t>
      </w:r>
    </w:p>
    <w:p w14:paraId="4BC64380" w14:textId="6C54790D" w:rsidR="007E7185" w:rsidRPr="00D32DFF" w:rsidRDefault="007E7185" w:rsidP="00D10F79">
      <w:pPr>
        <w:pStyle w:val="ulli"/>
        <w:numPr>
          <w:ilvl w:val="0"/>
          <w:numId w:val="8"/>
        </w:numPr>
        <w:pBdr>
          <w:bottom w:val="none" w:sz="0" w:space="0" w:color="auto"/>
        </w:pBdr>
        <w:spacing w:after="100"/>
        <w:ind w:left="760" w:hanging="352"/>
        <w:rPr>
          <w:rFonts w:ascii="Open Sans" w:eastAsia="Open Sans" w:hAnsi="Open Sans" w:cs="Open Sans"/>
          <w:color w:val="050505"/>
          <w:sz w:val="18"/>
          <w:szCs w:val="18"/>
        </w:rPr>
      </w:pPr>
      <w:r w:rsidRPr="007E7185">
        <w:rPr>
          <w:rFonts w:ascii="Open Sans" w:eastAsia="Open Sans" w:hAnsi="Open Sans" w:cs="Open Sans"/>
          <w:color w:val="050505"/>
          <w:sz w:val="18"/>
          <w:szCs w:val="18"/>
        </w:rPr>
        <w:t xml:space="preserve">Worked on </w:t>
      </w:r>
      <w:r w:rsidRPr="007E7185">
        <w:rPr>
          <w:rFonts w:ascii="Open Sans" w:eastAsia="Open Sans" w:hAnsi="Open Sans" w:cs="Open Sans"/>
          <w:b/>
          <w:bCs/>
          <w:color w:val="050505"/>
          <w:sz w:val="18"/>
          <w:szCs w:val="18"/>
        </w:rPr>
        <w:t>Spark Streaming</w:t>
      </w:r>
      <w:r w:rsidRPr="007E7185">
        <w:rPr>
          <w:rFonts w:ascii="Open Sans" w:eastAsia="Open Sans" w:hAnsi="Open Sans" w:cs="Open Sans"/>
          <w:color w:val="050505"/>
          <w:sz w:val="18"/>
          <w:szCs w:val="18"/>
        </w:rPr>
        <w:t xml:space="preserve"> in initial implementations and later refactored pipelines to </w:t>
      </w:r>
      <w:r w:rsidRPr="007E7185">
        <w:rPr>
          <w:rFonts w:ascii="Open Sans" w:eastAsia="Open Sans" w:hAnsi="Open Sans" w:cs="Open Sans"/>
          <w:b/>
          <w:bCs/>
          <w:color w:val="050505"/>
          <w:sz w:val="18"/>
          <w:szCs w:val="18"/>
        </w:rPr>
        <w:t>Structured</w:t>
      </w:r>
      <w:r w:rsidRPr="007E7185">
        <w:rPr>
          <w:rFonts w:ascii="Open Sans" w:eastAsia="Open Sans" w:hAnsi="Open Sans" w:cs="Open Sans"/>
          <w:color w:val="050505"/>
          <w:sz w:val="18"/>
          <w:szCs w:val="18"/>
        </w:rPr>
        <w:t xml:space="preserve"> </w:t>
      </w:r>
      <w:r w:rsidRPr="007E7185">
        <w:rPr>
          <w:rFonts w:ascii="Open Sans" w:eastAsia="Open Sans" w:hAnsi="Open Sans" w:cs="Open Sans"/>
          <w:b/>
          <w:bCs/>
          <w:color w:val="050505"/>
          <w:sz w:val="18"/>
          <w:szCs w:val="18"/>
        </w:rPr>
        <w:t>Streaming</w:t>
      </w:r>
      <w:r w:rsidRPr="007E7185">
        <w:rPr>
          <w:rFonts w:ascii="Open Sans" w:eastAsia="Open Sans" w:hAnsi="Open Sans" w:cs="Open Sans"/>
          <w:color w:val="050505"/>
          <w:sz w:val="18"/>
          <w:szCs w:val="18"/>
        </w:rPr>
        <w:t>, aligning with Spark’s modern architecture and best practices.</w:t>
      </w:r>
    </w:p>
    <w:p w14:paraId="1981236C" w14:textId="15526B48" w:rsidR="00D32DFF" w:rsidRPr="00D32DFF" w:rsidRDefault="00D32DFF" w:rsidP="00D10F79">
      <w:pPr>
        <w:pStyle w:val="ulli"/>
        <w:numPr>
          <w:ilvl w:val="0"/>
          <w:numId w:val="8"/>
        </w:numPr>
        <w:pBdr>
          <w:bottom w:val="none" w:sz="0" w:space="0" w:color="auto"/>
        </w:pBdr>
        <w:spacing w:after="100"/>
        <w:ind w:left="760" w:hanging="352"/>
        <w:rPr>
          <w:rFonts w:ascii="Open Sans" w:eastAsia="Open Sans" w:hAnsi="Open Sans" w:cs="Open Sans"/>
          <w:color w:val="050505"/>
          <w:sz w:val="18"/>
          <w:szCs w:val="18"/>
        </w:rPr>
      </w:pPr>
      <w:r w:rsidRPr="00D32DFF">
        <w:rPr>
          <w:rFonts w:ascii="Open Sans" w:eastAsia="Open Sans" w:hAnsi="Open Sans" w:cs="Open Sans"/>
          <w:color w:val="050505"/>
          <w:sz w:val="18"/>
          <w:szCs w:val="18"/>
        </w:rPr>
        <w:t xml:space="preserve">Developed complex </w:t>
      </w:r>
      <w:r w:rsidRPr="00D32DFF">
        <w:rPr>
          <w:rFonts w:ascii="Open Sans" w:eastAsia="Open Sans" w:hAnsi="Open Sans" w:cs="Open Sans"/>
          <w:b/>
          <w:bCs/>
          <w:color w:val="050505"/>
          <w:sz w:val="18"/>
          <w:szCs w:val="18"/>
        </w:rPr>
        <w:t>T-SQL stored procedures</w:t>
      </w:r>
      <w:r w:rsidRPr="00D32DFF">
        <w:rPr>
          <w:rFonts w:ascii="Open Sans" w:eastAsia="Open Sans" w:hAnsi="Open Sans" w:cs="Open Sans"/>
          <w:color w:val="050505"/>
          <w:sz w:val="18"/>
          <w:szCs w:val="18"/>
        </w:rPr>
        <w:t>,</w:t>
      </w:r>
      <w:r w:rsidRPr="00D32DFF">
        <w:rPr>
          <w:rFonts w:ascii="Open Sans" w:eastAsia="Open Sans" w:hAnsi="Open Sans" w:cs="Open Sans"/>
          <w:b/>
          <w:bCs/>
          <w:color w:val="050505"/>
          <w:sz w:val="18"/>
          <w:szCs w:val="18"/>
        </w:rPr>
        <w:t xml:space="preserve"> window functions</w:t>
      </w:r>
      <w:r w:rsidRPr="00D32DFF">
        <w:rPr>
          <w:rFonts w:ascii="Open Sans" w:eastAsia="Open Sans" w:hAnsi="Open Sans" w:cs="Open Sans"/>
          <w:color w:val="050505"/>
          <w:sz w:val="18"/>
          <w:szCs w:val="18"/>
        </w:rPr>
        <w:t xml:space="preserve">, and </w:t>
      </w:r>
      <w:r w:rsidRPr="00D32DFF">
        <w:rPr>
          <w:rFonts w:ascii="Open Sans" w:eastAsia="Open Sans" w:hAnsi="Open Sans" w:cs="Open Sans"/>
          <w:b/>
          <w:bCs/>
          <w:color w:val="050505"/>
          <w:sz w:val="18"/>
          <w:szCs w:val="18"/>
        </w:rPr>
        <w:t>CTEs</w:t>
      </w:r>
      <w:r w:rsidRPr="00D32DFF">
        <w:rPr>
          <w:rFonts w:ascii="Open Sans" w:eastAsia="Open Sans" w:hAnsi="Open Sans" w:cs="Open Sans"/>
          <w:color w:val="050505"/>
          <w:sz w:val="18"/>
          <w:szCs w:val="18"/>
        </w:rPr>
        <w:t xml:space="preserve"> to support data transformations and reporting needs.</w:t>
      </w:r>
    </w:p>
    <w:p w14:paraId="544A6EE8" w14:textId="008E454A" w:rsidR="00247158" w:rsidRPr="00D32DFF" w:rsidRDefault="00247158" w:rsidP="00D10F79">
      <w:pPr>
        <w:pStyle w:val="ulli"/>
        <w:numPr>
          <w:ilvl w:val="0"/>
          <w:numId w:val="8"/>
        </w:numPr>
        <w:pBdr>
          <w:bottom w:val="none" w:sz="0" w:space="0" w:color="auto"/>
        </w:pBdr>
        <w:spacing w:after="100"/>
        <w:ind w:left="760" w:hanging="352"/>
        <w:rPr>
          <w:rFonts w:ascii="Open Sans" w:eastAsia="Open Sans" w:hAnsi="Open Sans" w:cs="Open Sans"/>
          <w:color w:val="050505"/>
          <w:sz w:val="18"/>
          <w:szCs w:val="18"/>
        </w:rPr>
      </w:pPr>
      <w:r w:rsidRPr="00D32DFF">
        <w:rPr>
          <w:rFonts w:ascii="Open Sans" w:eastAsia="Open Sans" w:hAnsi="Open Sans" w:cs="Open Sans"/>
          <w:color w:val="050505"/>
          <w:sz w:val="18"/>
          <w:szCs w:val="18"/>
        </w:rPr>
        <w:t>Monitored daily batch jobs and validated staging tables to ensure accurate data flow and catch discrepancies early.</w:t>
      </w:r>
    </w:p>
    <w:p w14:paraId="22147DD6" w14:textId="77777777" w:rsidR="00296382" w:rsidRDefault="00247158" w:rsidP="00D10F79">
      <w:pPr>
        <w:pStyle w:val="ulli"/>
        <w:numPr>
          <w:ilvl w:val="0"/>
          <w:numId w:val="8"/>
        </w:numPr>
        <w:pBdr>
          <w:bottom w:val="none" w:sz="0" w:space="0" w:color="auto"/>
        </w:pBdr>
        <w:spacing w:after="100"/>
        <w:ind w:left="760" w:hanging="352"/>
        <w:rPr>
          <w:rStyle w:val="span"/>
          <w:rFonts w:ascii="Open Sans" w:eastAsia="Open Sans" w:hAnsi="Open Sans" w:cs="Open Sans"/>
          <w:color w:val="050505"/>
          <w:sz w:val="18"/>
          <w:szCs w:val="18"/>
        </w:rPr>
      </w:pPr>
      <w:r w:rsidRPr="00D32DFF">
        <w:rPr>
          <w:rFonts w:ascii="Open Sans" w:eastAsia="Open Sans" w:hAnsi="Open Sans" w:cs="Open Sans"/>
          <w:color w:val="050505"/>
          <w:sz w:val="18"/>
          <w:szCs w:val="18"/>
        </w:rPr>
        <w:t xml:space="preserve">Investigated ETL failures through </w:t>
      </w:r>
      <w:r w:rsidRPr="00D32DFF">
        <w:rPr>
          <w:rFonts w:ascii="Open Sans" w:eastAsia="Open Sans" w:hAnsi="Open Sans" w:cs="Open Sans"/>
          <w:b/>
          <w:bCs/>
          <w:color w:val="050505"/>
          <w:sz w:val="18"/>
          <w:szCs w:val="18"/>
        </w:rPr>
        <w:t>log analysis</w:t>
      </w:r>
      <w:r w:rsidRPr="00D32DFF">
        <w:rPr>
          <w:rFonts w:ascii="Open Sans" w:eastAsia="Open Sans" w:hAnsi="Open Sans" w:cs="Open Sans"/>
          <w:color w:val="050505"/>
          <w:sz w:val="18"/>
          <w:szCs w:val="18"/>
        </w:rPr>
        <w:t xml:space="preserve"> and implemented fixes to ensure timely and </w:t>
      </w:r>
      <w:r w:rsidRPr="00D32DFF">
        <w:rPr>
          <w:rFonts w:ascii="Open Sans" w:eastAsia="Open Sans" w:hAnsi="Open Sans" w:cs="Open Sans"/>
          <w:b/>
          <w:bCs/>
          <w:color w:val="050505"/>
          <w:sz w:val="18"/>
          <w:szCs w:val="18"/>
        </w:rPr>
        <w:t>accurate data delivery</w:t>
      </w:r>
      <w:r w:rsidRPr="00247158">
        <w:rPr>
          <w:rStyle w:val="span"/>
          <w:rFonts w:ascii="Open Sans" w:eastAsia="Open Sans" w:hAnsi="Open Sans" w:cs="Open Sans"/>
          <w:color w:val="050505"/>
          <w:sz w:val="18"/>
          <w:szCs w:val="18"/>
        </w:rPr>
        <w:t>.</w:t>
      </w:r>
    </w:p>
    <w:p w14:paraId="0560C38B" w14:textId="3934BAF7" w:rsidR="00494401" w:rsidRDefault="00296382" w:rsidP="00D10F79">
      <w:pPr>
        <w:pStyle w:val="ulli"/>
        <w:numPr>
          <w:ilvl w:val="0"/>
          <w:numId w:val="8"/>
        </w:numPr>
        <w:pBdr>
          <w:bottom w:val="none" w:sz="0" w:space="0" w:color="auto"/>
        </w:pBdr>
        <w:spacing w:after="100"/>
        <w:ind w:left="760" w:hanging="352"/>
        <w:rPr>
          <w:rFonts w:ascii="Open Sans" w:eastAsia="Open Sans" w:hAnsi="Open Sans" w:cs="Open Sans"/>
          <w:color w:val="050505"/>
          <w:sz w:val="16"/>
          <w:szCs w:val="16"/>
        </w:rPr>
      </w:pPr>
      <w:r w:rsidRPr="00A60F78">
        <w:rPr>
          <w:rFonts w:ascii="Open Sans" w:eastAsia="Open Sans" w:hAnsi="Open Sans" w:cs="Open Sans"/>
          <w:color w:val="050505"/>
          <w:sz w:val="18"/>
          <w:szCs w:val="18"/>
        </w:rPr>
        <w:t xml:space="preserve">Scheduled and monitored ETL jobs using </w:t>
      </w:r>
      <w:r w:rsidRPr="00A60F78">
        <w:rPr>
          <w:rFonts w:ascii="Open Sans" w:eastAsia="Open Sans" w:hAnsi="Open Sans" w:cs="Open Sans"/>
          <w:b/>
          <w:bCs/>
          <w:color w:val="050505"/>
          <w:sz w:val="18"/>
          <w:szCs w:val="18"/>
        </w:rPr>
        <w:t>SQL Server Agent.</w:t>
      </w:r>
    </w:p>
    <w:p w14:paraId="64DB328B" w14:textId="6B8A33FD" w:rsidR="00A60F78" w:rsidRPr="00A60F78" w:rsidRDefault="00A60F78" w:rsidP="00D10F79">
      <w:pPr>
        <w:pStyle w:val="ulli"/>
        <w:numPr>
          <w:ilvl w:val="0"/>
          <w:numId w:val="8"/>
        </w:numPr>
        <w:pBdr>
          <w:bottom w:val="none" w:sz="0" w:space="0" w:color="auto"/>
        </w:pBdr>
        <w:spacing w:after="100"/>
        <w:ind w:left="760" w:hanging="352"/>
        <w:rPr>
          <w:rFonts w:ascii="Open Sans" w:eastAsia="Open Sans" w:hAnsi="Open Sans" w:cs="Open Sans"/>
          <w:color w:val="050505"/>
          <w:sz w:val="18"/>
          <w:szCs w:val="18"/>
        </w:rPr>
      </w:pPr>
      <w:r w:rsidRPr="00A60F78">
        <w:rPr>
          <w:rFonts w:ascii="Open Sans" w:eastAsia="Open Sans" w:hAnsi="Open Sans" w:cs="Open Sans"/>
          <w:color w:val="050505"/>
          <w:sz w:val="18"/>
          <w:szCs w:val="18"/>
        </w:rPr>
        <w:t xml:space="preserve">Automated ETL error handling and alerting with </w:t>
      </w:r>
      <w:r w:rsidRPr="00A60F78">
        <w:rPr>
          <w:rFonts w:ascii="Open Sans" w:eastAsia="Open Sans" w:hAnsi="Open Sans" w:cs="Open Sans"/>
          <w:b/>
          <w:bCs/>
          <w:color w:val="050505"/>
          <w:sz w:val="18"/>
          <w:szCs w:val="18"/>
        </w:rPr>
        <w:t>Shell scripts</w:t>
      </w:r>
      <w:r w:rsidRPr="00A60F78">
        <w:rPr>
          <w:rFonts w:ascii="Open Sans" w:eastAsia="Open Sans" w:hAnsi="Open Sans" w:cs="Open Sans"/>
          <w:color w:val="050505"/>
          <w:sz w:val="18"/>
          <w:szCs w:val="18"/>
        </w:rPr>
        <w:t>, improving SLA adherence.</w:t>
      </w:r>
    </w:p>
    <w:p w14:paraId="1C043643" w14:textId="12930DD8" w:rsidR="00204412" w:rsidRPr="007F41AE" w:rsidRDefault="00296382" w:rsidP="00D10F79">
      <w:pPr>
        <w:pStyle w:val="ulli"/>
        <w:numPr>
          <w:ilvl w:val="0"/>
          <w:numId w:val="8"/>
        </w:numPr>
        <w:pBdr>
          <w:bottom w:val="none" w:sz="0" w:space="0" w:color="auto"/>
        </w:pBdr>
        <w:spacing w:after="100"/>
        <w:ind w:left="760" w:hanging="352"/>
        <w:rPr>
          <w:rFonts w:ascii="Open Sans" w:eastAsia="Open Sans" w:hAnsi="Open Sans" w:cs="Open Sans"/>
          <w:color w:val="050505"/>
          <w:sz w:val="18"/>
          <w:szCs w:val="18"/>
        </w:rPr>
      </w:pPr>
      <w:r w:rsidRPr="00296382">
        <w:rPr>
          <w:rFonts w:ascii="Open Sans" w:eastAsia="Open Sans" w:hAnsi="Open Sans" w:cs="Open Sans"/>
          <w:color w:val="050505"/>
          <w:sz w:val="18"/>
          <w:szCs w:val="18"/>
        </w:rPr>
        <w:t xml:space="preserve">Documented ETL workflows, data mappings, and transformation logic to support </w:t>
      </w:r>
      <w:r w:rsidRPr="007F41AE">
        <w:rPr>
          <w:rFonts w:ascii="Open Sans" w:eastAsia="Open Sans" w:hAnsi="Open Sans" w:cs="Open Sans"/>
          <w:b/>
          <w:bCs/>
          <w:color w:val="050505"/>
          <w:sz w:val="18"/>
          <w:szCs w:val="18"/>
        </w:rPr>
        <w:t>knowledge transfer</w:t>
      </w:r>
      <w:r w:rsidRPr="007F41AE">
        <w:rPr>
          <w:rFonts w:ascii="Open Sans" w:eastAsia="Open Sans" w:hAnsi="Open Sans" w:cs="Open Sans"/>
          <w:color w:val="050505"/>
          <w:sz w:val="18"/>
          <w:szCs w:val="18"/>
        </w:rPr>
        <w:t xml:space="preserve"> and maintenance.</w:t>
      </w:r>
    </w:p>
    <w:p w14:paraId="050197BA" w14:textId="7CB8C7D9" w:rsidR="00494401" w:rsidRPr="00494401" w:rsidRDefault="00494401" w:rsidP="00D10F79">
      <w:pPr>
        <w:pStyle w:val="ulli"/>
        <w:numPr>
          <w:ilvl w:val="0"/>
          <w:numId w:val="8"/>
        </w:numPr>
        <w:pBdr>
          <w:bottom w:val="none" w:sz="0" w:space="0" w:color="auto"/>
        </w:pBdr>
        <w:spacing w:after="100"/>
        <w:ind w:left="760" w:hanging="352"/>
        <w:rPr>
          <w:rFonts w:ascii="Open Sans" w:eastAsia="Open Sans" w:hAnsi="Open Sans" w:cs="Open Sans"/>
          <w:color w:val="050505"/>
          <w:sz w:val="18"/>
          <w:szCs w:val="18"/>
        </w:rPr>
      </w:pPr>
      <w:r w:rsidRPr="00494401">
        <w:rPr>
          <w:rFonts w:ascii="Open Sans" w:eastAsia="Open Sans" w:hAnsi="Open Sans" w:cs="Open Sans"/>
          <w:color w:val="050505"/>
          <w:sz w:val="18"/>
          <w:szCs w:val="18"/>
        </w:rPr>
        <w:t>Developed reconciliation processes to ensure data integrity between staging and production systems.</w:t>
      </w:r>
    </w:p>
    <w:p w14:paraId="41414DE7" w14:textId="77777777" w:rsidR="00204412" w:rsidRDefault="00F41042">
      <w:pPr>
        <w:pStyle w:val="skn-slo6sectiontitle"/>
        <w:pBdr>
          <w:bottom w:val="single" w:sz="8" w:space="0" w:color="2A68A0"/>
        </w:pBdr>
        <w:spacing w:before="500"/>
        <w:rPr>
          <w:rFonts w:ascii="Open Sans" w:eastAsia="Open Sans" w:hAnsi="Open Sans" w:cs="Open Sans"/>
        </w:rPr>
      </w:pPr>
      <w:r>
        <w:rPr>
          <w:rFonts w:ascii="Open Sans" w:eastAsia="Open Sans" w:hAnsi="Open Sans" w:cs="Open Sans"/>
        </w:rPr>
        <w:t>Education</w:t>
      </w:r>
    </w:p>
    <w:p w14:paraId="01566FB6" w14:textId="77777777" w:rsidR="00204412" w:rsidRDefault="00204412">
      <w:pPr>
        <w:pStyle w:val="div"/>
        <w:pBdr>
          <w:bottom w:val="single" w:sz="8" w:space="0" w:color="2A68A0"/>
        </w:pBdr>
        <w:spacing w:line="140" w:lineRule="exact"/>
        <w:rPr>
          <w:rFonts w:ascii="Open Sans" w:eastAsia="Open Sans" w:hAnsi="Open Sans" w:cs="Open Sans"/>
          <w:color w:val="050505"/>
          <w:sz w:val="20"/>
          <w:szCs w:val="20"/>
        </w:rPr>
      </w:pPr>
    </w:p>
    <w:p w14:paraId="6C0855F5" w14:textId="77777777" w:rsidR="00204412" w:rsidRDefault="00204412">
      <w:pPr>
        <w:pStyle w:val="div"/>
        <w:spacing w:line="200" w:lineRule="exact"/>
        <w:rPr>
          <w:rFonts w:ascii="Open Sans" w:eastAsia="Open Sans" w:hAnsi="Open Sans" w:cs="Open Sans"/>
          <w:color w:val="050505"/>
          <w:sz w:val="20"/>
          <w:szCs w:val="20"/>
        </w:rPr>
      </w:pPr>
    </w:p>
    <w:p w14:paraId="16D684BB" w14:textId="77777777" w:rsidR="00204412" w:rsidRDefault="00F41042">
      <w:pPr>
        <w:pStyle w:val="firstparagraphparaSpacing"/>
        <w:rPr>
          <w:rFonts w:ascii="Open Sans" w:eastAsia="Open Sans" w:hAnsi="Open Sans" w:cs="Open Sans"/>
          <w:color w:val="050505"/>
          <w:sz w:val="20"/>
          <w:szCs w:val="20"/>
        </w:rPr>
      </w:pPr>
      <w:r>
        <w:rPr>
          <w:rFonts w:ascii="Open Sans" w:eastAsia="Open Sans" w:hAnsi="Open Sans" w:cs="Open Sans"/>
          <w:color w:val="050505"/>
          <w:sz w:val="20"/>
          <w:szCs w:val="20"/>
        </w:rPr>
        <w:t> </w:t>
      </w:r>
    </w:p>
    <w:tbl>
      <w:tblPr>
        <w:tblStyle w:val="skn-slo6disp-blockTable"/>
        <w:tblW w:w="0" w:type="auto"/>
        <w:tblCellSpacing w:w="0" w:type="dxa"/>
        <w:tblLayout w:type="fixed"/>
        <w:tblCellMar>
          <w:left w:w="0" w:type="dxa"/>
          <w:right w:w="0" w:type="dxa"/>
        </w:tblCellMar>
        <w:tblLook w:val="05E0" w:firstRow="1" w:lastRow="1" w:firstColumn="1" w:lastColumn="1" w:noHBand="0" w:noVBand="1"/>
      </w:tblPr>
      <w:tblGrid>
        <w:gridCol w:w="9090"/>
        <w:gridCol w:w="1430"/>
      </w:tblGrid>
      <w:tr w:rsidR="00204412" w14:paraId="79BDB874" w14:textId="77777777" w:rsidTr="004B6F42">
        <w:trPr>
          <w:tblCellSpacing w:w="0" w:type="dxa"/>
        </w:trPr>
        <w:tc>
          <w:tcPr>
            <w:tcW w:w="9090" w:type="dxa"/>
            <w:tcMar>
              <w:top w:w="0" w:type="dxa"/>
              <w:left w:w="0" w:type="dxa"/>
              <w:bottom w:w="0" w:type="dxa"/>
              <w:right w:w="0" w:type="dxa"/>
            </w:tcMar>
            <w:hideMark/>
          </w:tcPr>
          <w:p w14:paraId="3EAEA82A" w14:textId="57BE3BD6" w:rsidR="00204412" w:rsidRDefault="00F41042">
            <w:pPr>
              <w:pStyle w:val="div"/>
              <w:rPr>
                <w:rStyle w:val="skn-slo6tbl-inner"/>
                <w:rFonts w:ascii="Open Sans" w:eastAsia="Open Sans" w:hAnsi="Open Sans" w:cs="Open Sans"/>
                <w:color w:val="050505"/>
                <w:sz w:val="20"/>
                <w:szCs w:val="20"/>
              </w:rPr>
            </w:pPr>
            <w:r>
              <w:rPr>
                <w:rStyle w:val="skn-slo6txt-capsCharacter"/>
                <w:rFonts w:ascii="Open Sans" w:eastAsia="Open Sans" w:hAnsi="Open Sans" w:cs="Open Sans"/>
                <w:b/>
                <w:bCs/>
                <w:color w:val="050505"/>
                <w:sz w:val="20"/>
                <w:szCs w:val="20"/>
              </w:rPr>
              <w:t>M</w:t>
            </w:r>
            <w:r w:rsidR="00717A4F">
              <w:rPr>
                <w:rStyle w:val="skn-slo6txt-capsCharacter"/>
                <w:rFonts w:ascii="Open Sans" w:eastAsia="Open Sans" w:hAnsi="Open Sans" w:cs="Open Sans"/>
                <w:b/>
                <w:bCs/>
                <w:color w:val="050505"/>
                <w:sz w:val="20"/>
                <w:szCs w:val="20"/>
              </w:rPr>
              <w:t xml:space="preserve">aster of </w:t>
            </w:r>
            <w:r w:rsidR="00771A6C">
              <w:rPr>
                <w:rStyle w:val="skn-slo6txt-capsCharacter"/>
                <w:rFonts w:ascii="Open Sans" w:eastAsia="Open Sans" w:hAnsi="Open Sans" w:cs="Open Sans"/>
                <w:b/>
                <w:bCs/>
                <w:color w:val="050505"/>
                <w:sz w:val="20"/>
                <w:szCs w:val="20"/>
              </w:rPr>
              <w:t>S</w:t>
            </w:r>
            <w:r w:rsidR="00717A4F">
              <w:rPr>
                <w:rStyle w:val="skn-slo6txt-capsCharacter"/>
                <w:rFonts w:ascii="Open Sans" w:eastAsia="Open Sans" w:hAnsi="Open Sans" w:cs="Open Sans"/>
                <w:b/>
                <w:bCs/>
                <w:color w:val="050505"/>
                <w:sz w:val="20"/>
                <w:szCs w:val="20"/>
              </w:rPr>
              <w:t>cience</w:t>
            </w:r>
            <w:r w:rsidR="00771A6C">
              <w:rPr>
                <w:rStyle w:val="skn-slo6txt-capsCharacter"/>
                <w:rFonts w:ascii="Open Sans" w:eastAsia="Open Sans" w:hAnsi="Open Sans" w:cs="Open Sans"/>
                <w:b/>
                <w:bCs/>
                <w:color w:val="050505"/>
                <w:sz w:val="20"/>
                <w:szCs w:val="20"/>
              </w:rPr>
              <w:t xml:space="preserve"> </w:t>
            </w:r>
            <w:r>
              <w:rPr>
                <w:rStyle w:val="skn-slo6txt-capsCharacter"/>
                <w:rFonts w:ascii="Open Sans" w:eastAsia="Open Sans" w:hAnsi="Open Sans" w:cs="Open Sans"/>
                <w:b/>
                <w:bCs/>
                <w:color w:val="050505"/>
                <w:sz w:val="20"/>
                <w:szCs w:val="20"/>
              </w:rPr>
              <w:t>in Business Analytics and Artificial Intelligence</w:t>
            </w:r>
            <w:r w:rsidR="00771A6C">
              <w:rPr>
                <w:rStyle w:val="skn-slo6txt-capsCharacter"/>
                <w:rFonts w:ascii="Open Sans" w:eastAsia="Open Sans" w:hAnsi="Open Sans" w:cs="Open Sans"/>
                <w:b/>
                <w:bCs/>
                <w:color w:val="050505"/>
                <w:sz w:val="20"/>
                <w:szCs w:val="20"/>
              </w:rPr>
              <w:t xml:space="preserve"> – May 2025</w:t>
            </w:r>
          </w:p>
          <w:p w14:paraId="4D762FDE" w14:textId="77777777" w:rsidR="00204412" w:rsidRDefault="00F41042">
            <w:pPr>
              <w:pStyle w:val="skn-slo6disp-block"/>
              <w:spacing w:before="40"/>
              <w:rPr>
                <w:rStyle w:val="skn-slo6tbl-inner"/>
                <w:rFonts w:ascii="Open Sans" w:eastAsia="Open Sans" w:hAnsi="Open Sans" w:cs="Open Sans"/>
                <w:color w:val="050505"/>
                <w:sz w:val="20"/>
                <w:szCs w:val="20"/>
              </w:rPr>
            </w:pPr>
            <w:r>
              <w:rPr>
                <w:rStyle w:val="span"/>
                <w:rFonts w:ascii="Open Sans" w:eastAsia="Open Sans" w:hAnsi="Open Sans" w:cs="Open Sans"/>
                <w:color w:val="050505"/>
                <w:sz w:val="20"/>
                <w:szCs w:val="20"/>
              </w:rPr>
              <w:t>The University of Texas at Dallas</w:t>
            </w:r>
            <w:r>
              <w:rPr>
                <w:rStyle w:val="skn-slo6tbl-inner"/>
                <w:rFonts w:ascii="Open Sans" w:eastAsia="Open Sans" w:hAnsi="Open Sans" w:cs="Open Sans"/>
                <w:color w:val="050505"/>
                <w:sz w:val="20"/>
                <w:szCs w:val="20"/>
              </w:rPr>
              <w:t xml:space="preserve"> </w:t>
            </w:r>
          </w:p>
        </w:tc>
        <w:tc>
          <w:tcPr>
            <w:tcW w:w="1430" w:type="dxa"/>
            <w:tcMar>
              <w:top w:w="0" w:type="dxa"/>
              <w:left w:w="0" w:type="dxa"/>
              <w:bottom w:w="0" w:type="dxa"/>
              <w:right w:w="0" w:type="dxa"/>
            </w:tcMar>
            <w:hideMark/>
          </w:tcPr>
          <w:p w14:paraId="4A1744F8" w14:textId="7BB34D03" w:rsidR="00204412" w:rsidRDefault="00204412">
            <w:pPr>
              <w:jc w:val="right"/>
              <w:textAlignment w:val="auto"/>
              <w:rPr>
                <w:rStyle w:val="skn-slo6txt-itlCharacter"/>
                <w:rFonts w:ascii="Open Sans" w:eastAsia="Open Sans" w:hAnsi="Open Sans" w:cs="Open Sans"/>
                <w:color w:val="050505"/>
                <w:sz w:val="20"/>
                <w:szCs w:val="20"/>
              </w:rPr>
            </w:pPr>
          </w:p>
        </w:tc>
      </w:tr>
    </w:tbl>
    <w:p w14:paraId="7E5A3C96" w14:textId="77777777" w:rsidR="00204412" w:rsidRDefault="00F41042">
      <w:pPr>
        <w:pStyle w:val="div"/>
        <w:spacing w:line="320" w:lineRule="exact"/>
        <w:rPr>
          <w:rFonts w:ascii="Open Sans" w:eastAsia="Open Sans" w:hAnsi="Open Sans" w:cs="Open Sans"/>
          <w:color w:val="050505"/>
          <w:sz w:val="20"/>
          <w:szCs w:val="20"/>
        </w:rPr>
      </w:pPr>
      <w:r>
        <w:rPr>
          <w:rFonts w:ascii="Open Sans" w:eastAsia="Open Sans" w:hAnsi="Open Sans" w:cs="Open Sans"/>
          <w:color w:val="050505"/>
          <w:sz w:val="20"/>
          <w:szCs w:val="20"/>
        </w:rPr>
        <w:t> </w:t>
      </w:r>
    </w:p>
    <w:tbl>
      <w:tblPr>
        <w:tblStyle w:val="skn-slo6disp-blockTable"/>
        <w:tblW w:w="0" w:type="auto"/>
        <w:tblCellSpacing w:w="0" w:type="dxa"/>
        <w:tblLayout w:type="fixed"/>
        <w:tblCellMar>
          <w:left w:w="0" w:type="dxa"/>
          <w:right w:w="0" w:type="dxa"/>
        </w:tblCellMar>
        <w:tblLook w:val="05E0" w:firstRow="1" w:lastRow="1" w:firstColumn="1" w:lastColumn="1" w:noHBand="0" w:noVBand="1"/>
      </w:tblPr>
      <w:tblGrid>
        <w:gridCol w:w="7520"/>
        <w:gridCol w:w="3000"/>
      </w:tblGrid>
      <w:tr w:rsidR="00204412" w14:paraId="04E34FB5" w14:textId="77777777">
        <w:trPr>
          <w:tblCellSpacing w:w="0" w:type="dxa"/>
        </w:trPr>
        <w:tc>
          <w:tcPr>
            <w:tcW w:w="7520" w:type="dxa"/>
            <w:tcMar>
              <w:top w:w="0" w:type="dxa"/>
              <w:left w:w="0" w:type="dxa"/>
              <w:bottom w:w="0" w:type="dxa"/>
              <w:right w:w="0" w:type="dxa"/>
            </w:tcMar>
            <w:hideMark/>
          </w:tcPr>
          <w:p w14:paraId="66D34FD5" w14:textId="6AF5B457" w:rsidR="00204412" w:rsidRDefault="00F41042">
            <w:pPr>
              <w:pStyle w:val="div"/>
              <w:rPr>
                <w:rStyle w:val="skn-slo6tbl-inner"/>
                <w:rFonts w:ascii="Open Sans" w:eastAsia="Open Sans" w:hAnsi="Open Sans" w:cs="Open Sans"/>
                <w:color w:val="050505"/>
                <w:sz w:val="20"/>
                <w:szCs w:val="20"/>
              </w:rPr>
            </w:pPr>
            <w:r>
              <w:rPr>
                <w:rStyle w:val="skn-slo6txt-capsCharacter"/>
                <w:rFonts w:ascii="Open Sans" w:eastAsia="Open Sans" w:hAnsi="Open Sans" w:cs="Open Sans"/>
                <w:b/>
                <w:bCs/>
                <w:color w:val="050505"/>
                <w:sz w:val="20"/>
                <w:szCs w:val="20"/>
              </w:rPr>
              <w:t>Bachelor of Science in Computer Science</w:t>
            </w:r>
            <w:r w:rsidR="00771A6C">
              <w:rPr>
                <w:rStyle w:val="skn-slo6txt-capsCharacter"/>
                <w:rFonts w:ascii="Open Sans" w:eastAsia="Open Sans" w:hAnsi="Open Sans" w:cs="Open Sans"/>
                <w:b/>
                <w:bCs/>
                <w:color w:val="050505"/>
                <w:sz w:val="20"/>
                <w:szCs w:val="20"/>
              </w:rPr>
              <w:t xml:space="preserve"> – May 2017</w:t>
            </w:r>
          </w:p>
          <w:p w14:paraId="53AA9CA2" w14:textId="61532853" w:rsidR="00204412" w:rsidRDefault="00082841">
            <w:pPr>
              <w:pStyle w:val="skn-slo6disp-block"/>
              <w:spacing w:before="40"/>
              <w:rPr>
                <w:rStyle w:val="skn-slo6tbl-inner"/>
                <w:rFonts w:ascii="Open Sans" w:eastAsia="Open Sans" w:hAnsi="Open Sans" w:cs="Open Sans"/>
                <w:color w:val="050505"/>
                <w:sz w:val="20"/>
                <w:szCs w:val="20"/>
              </w:rPr>
            </w:pPr>
            <w:r>
              <w:rPr>
                <w:rStyle w:val="span"/>
                <w:rFonts w:ascii="Open Sans" w:eastAsia="Open Sans" w:hAnsi="Open Sans" w:cs="Open Sans"/>
                <w:color w:val="050505"/>
                <w:sz w:val="20"/>
                <w:szCs w:val="20"/>
              </w:rPr>
              <w:t xml:space="preserve">Adikavi </w:t>
            </w:r>
            <w:proofErr w:type="spellStart"/>
            <w:r>
              <w:rPr>
                <w:rStyle w:val="span"/>
                <w:rFonts w:ascii="Open Sans" w:eastAsia="Open Sans" w:hAnsi="Open Sans" w:cs="Open Sans"/>
                <w:color w:val="050505"/>
                <w:sz w:val="20"/>
                <w:szCs w:val="20"/>
              </w:rPr>
              <w:t>Nannaya</w:t>
            </w:r>
            <w:proofErr w:type="spellEnd"/>
            <w:r>
              <w:rPr>
                <w:rStyle w:val="span"/>
                <w:rFonts w:ascii="Open Sans" w:eastAsia="Open Sans" w:hAnsi="Open Sans" w:cs="Open Sans"/>
                <w:color w:val="050505"/>
                <w:sz w:val="20"/>
                <w:szCs w:val="20"/>
              </w:rPr>
              <w:t xml:space="preserve"> University</w:t>
            </w:r>
          </w:p>
        </w:tc>
        <w:tc>
          <w:tcPr>
            <w:tcW w:w="3000" w:type="dxa"/>
            <w:tcMar>
              <w:top w:w="0" w:type="dxa"/>
              <w:left w:w="0" w:type="dxa"/>
              <w:bottom w:w="0" w:type="dxa"/>
              <w:right w:w="0" w:type="dxa"/>
            </w:tcMar>
            <w:hideMark/>
          </w:tcPr>
          <w:p w14:paraId="5347CF2A" w14:textId="4ACB8343" w:rsidR="00204412" w:rsidRDefault="00204412">
            <w:pPr>
              <w:jc w:val="right"/>
              <w:textAlignment w:val="auto"/>
              <w:rPr>
                <w:rStyle w:val="skn-slo6txt-itlCharacter"/>
                <w:rFonts w:ascii="Open Sans" w:eastAsia="Open Sans" w:hAnsi="Open Sans" w:cs="Open Sans"/>
                <w:color w:val="050505"/>
                <w:sz w:val="20"/>
                <w:szCs w:val="20"/>
              </w:rPr>
            </w:pPr>
          </w:p>
        </w:tc>
      </w:tr>
    </w:tbl>
    <w:p w14:paraId="17A310C9" w14:textId="77777777" w:rsidR="00204412" w:rsidRDefault="00F41042">
      <w:pPr>
        <w:pStyle w:val="firstparagraphparaSpacing"/>
        <w:rPr>
          <w:rFonts w:ascii="Open Sans" w:eastAsia="Open Sans" w:hAnsi="Open Sans" w:cs="Open Sans"/>
          <w:color w:val="050505"/>
          <w:sz w:val="20"/>
          <w:szCs w:val="20"/>
        </w:rPr>
      </w:pPr>
      <w:r>
        <w:rPr>
          <w:rFonts w:ascii="Open Sans" w:eastAsia="Open Sans" w:hAnsi="Open Sans" w:cs="Open Sans"/>
          <w:color w:val="050505"/>
          <w:sz w:val="20"/>
          <w:szCs w:val="20"/>
        </w:rPr>
        <w:t> </w:t>
      </w:r>
    </w:p>
    <w:p w14:paraId="65C79AA0" w14:textId="77777777" w:rsidR="00204412" w:rsidRDefault="00F41042">
      <w:pPr>
        <w:pStyle w:val="skn-slo6sectiontitle"/>
        <w:pBdr>
          <w:bottom w:val="single" w:sz="8" w:space="0" w:color="2A68A0"/>
        </w:pBdr>
        <w:spacing w:before="500"/>
        <w:rPr>
          <w:rFonts w:ascii="Open Sans" w:eastAsia="Open Sans" w:hAnsi="Open Sans" w:cs="Open Sans"/>
        </w:rPr>
      </w:pPr>
      <w:r>
        <w:rPr>
          <w:rFonts w:ascii="Open Sans" w:eastAsia="Open Sans" w:hAnsi="Open Sans" w:cs="Open Sans"/>
        </w:rPr>
        <w:t>Certifications</w:t>
      </w:r>
    </w:p>
    <w:p w14:paraId="3583E164" w14:textId="77777777" w:rsidR="00204412" w:rsidRDefault="00204412">
      <w:pPr>
        <w:pStyle w:val="div"/>
        <w:pBdr>
          <w:bottom w:val="single" w:sz="8" w:space="0" w:color="2A68A0"/>
        </w:pBdr>
        <w:spacing w:line="140" w:lineRule="exact"/>
        <w:rPr>
          <w:rFonts w:ascii="Open Sans" w:eastAsia="Open Sans" w:hAnsi="Open Sans" w:cs="Open Sans"/>
          <w:color w:val="050505"/>
          <w:sz w:val="0"/>
          <w:szCs w:val="0"/>
        </w:rPr>
      </w:pPr>
    </w:p>
    <w:p w14:paraId="1F6A7712" w14:textId="77777777" w:rsidR="00204412" w:rsidRDefault="00204412">
      <w:pPr>
        <w:pStyle w:val="div"/>
        <w:spacing w:line="200" w:lineRule="exact"/>
        <w:rPr>
          <w:rFonts w:ascii="Open Sans" w:eastAsia="Open Sans" w:hAnsi="Open Sans" w:cs="Open Sans"/>
          <w:color w:val="050505"/>
          <w:sz w:val="0"/>
          <w:szCs w:val="0"/>
        </w:rPr>
      </w:pPr>
    </w:p>
    <w:tbl>
      <w:tblPr>
        <w:tblW w:w="10520" w:type="dxa"/>
        <w:tblLook w:val="04A0" w:firstRow="1" w:lastRow="0" w:firstColumn="1" w:lastColumn="0" w:noHBand="0" w:noVBand="1"/>
      </w:tblPr>
      <w:tblGrid>
        <w:gridCol w:w="5260"/>
        <w:gridCol w:w="5260"/>
      </w:tblGrid>
      <w:tr w:rsidR="00204412" w14:paraId="31E33767" w14:textId="77777777">
        <w:tc>
          <w:tcPr>
            <w:tcW w:w="5260" w:type="dxa"/>
            <w:tcMar>
              <w:left w:w="0" w:type="dxa"/>
            </w:tcMar>
          </w:tcPr>
          <w:p w14:paraId="5266BACA" w14:textId="5F6DA8AA" w:rsidR="00204412" w:rsidRDefault="00480FD1">
            <w:pPr>
              <w:pStyle w:val="skn-slo6cmn-secparagraphany"/>
              <w:numPr>
                <w:ilvl w:val="0"/>
                <w:numId w:val="10"/>
              </w:numPr>
              <w:tabs>
                <w:tab w:val="left" w:pos="760"/>
              </w:tabs>
              <w:spacing w:after="100"/>
              <w:ind w:left="900" w:hanging="500"/>
              <w:rPr>
                <w:rStyle w:val="skn-slo6cmn-secparagraph"/>
                <w:color w:val="050505"/>
              </w:rPr>
            </w:pPr>
            <w:r>
              <w:rPr>
                <w:rStyle w:val="skn-slo6cmn-secparagraph"/>
                <w:color w:val="050505"/>
              </w:rPr>
              <w:t>D</w:t>
            </w:r>
            <w:r>
              <w:rPr>
                <w:rStyle w:val="skn-slo6cmn-secparagraph"/>
              </w:rPr>
              <w:t>atabricks Certified Data Engineer Associate</w:t>
            </w:r>
          </w:p>
        </w:tc>
        <w:tc>
          <w:tcPr>
            <w:tcW w:w="5260" w:type="dxa"/>
            <w:tcMar>
              <w:left w:w="0" w:type="dxa"/>
            </w:tcMar>
          </w:tcPr>
          <w:p w14:paraId="4A18BBA3" w14:textId="77777777" w:rsidR="00204412" w:rsidRDefault="00F41042">
            <w:pPr>
              <w:pStyle w:val="skn-slo6cmn-secparagraphany"/>
              <w:numPr>
                <w:ilvl w:val="0"/>
                <w:numId w:val="11"/>
              </w:numPr>
              <w:tabs>
                <w:tab w:val="left" w:pos="760"/>
              </w:tabs>
              <w:spacing w:after="100"/>
              <w:ind w:left="900" w:hanging="500"/>
              <w:rPr>
                <w:rStyle w:val="skn-slo6cmn-secparagraph"/>
                <w:color w:val="050505"/>
              </w:rPr>
            </w:pPr>
            <w:r>
              <w:rPr>
                <w:rStyle w:val="skn-slo6cmn-secparagraph"/>
                <w:color w:val="050505"/>
              </w:rPr>
              <w:t>Data Analysis with Python</w:t>
            </w:r>
          </w:p>
        </w:tc>
      </w:tr>
      <w:tr w:rsidR="00204412" w14:paraId="42BFDD99" w14:textId="77777777">
        <w:tc>
          <w:tcPr>
            <w:tcW w:w="5260" w:type="dxa"/>
            <w:tcMar>
              <w:left w:w="0" w:type="dxa"/>
            </w:tcMar>
          </w:tcPr>
          <w:p w14:paraId="74D1466D" w14:textId="27A24FC8" w:rsidR="00204412" w:rsidRDefault="00480FD1">
            <w:pPr>
              <w:pStyle w:val="skn-slo6cmn-secparagraphany"/>
              <w:numPr>
                <w:ilvl w:val="0"/>
                <w:numId w:val="12"/>
              </w:numPr>
              <w:tabs>
                <w:tab w:val="left" w:pos="760"/>
              </w:tabs>
              <w:spacing w:after="100"/>
              <w:ind w:left="900" w:hanging="500"/>
              <w:rPr>
                <w:rStyle w:val="skn-slo6cmn-secparagraph"/>
                <w:color w:val="050505"/>
              </w:rPr>
            </w:pPr>
            <w:r>
              <w:rPr>
                <w:rStyle w:val="skn-slo6cmn-secparagraphnth-last-child2"/>
                <w:rFonts w:ascii="Open Sans" w:eastAsia="Open Sans" w:hAnsi="Open Sans" w:cs="Open Sans"/>
                <w:color w:val="050505"/>
              </w:rPr>
              <w:t>Databricks Fundamentals</w:t>
            </w:r>
          </w:p>
        </w:tc>
        <w:tc>
          <w:tcPr>
            <w:tcW w:w="5260" w:type="dxa"/>
            <w:tcMar>
              <w:left w:w="0" w:type="dxa"/>
            </w:tcMar>
          </w:tcPr>
          <w:p w14:paraId="1B87C5E7" w14:textId="77777777" w:rsidR="00204412" w:rsidRDefault="00F41042">
            <w:pPr>
              <w:pStyle w:val="skn-slo6cmn-secparagraphany"/>
              <w:numPr>
                <w:ilvl w:val="0"/>
                <w:numId w:val="13"/>
              </w:numPr>
              <w:tabs>
                <w:tab w:val="left" w:pos="760"/>
              </w:tabs>
              <w:spacing w:after="100"/>
              <w:ind w:left="900" w:hanging="500"/>
              <w:rPr>
                <w:rStyle w:val="skn-slo6cmn-secparagraph"/>
                <w:color w:val="050505"/>
              </w:rPr>
            </w:pPr>
            <w:r>
              <w:rPr>
                <w:rStyle w:val="skn-slo6cmn-secparagraph"/>
                <w:color w:val="050505"/>
              </w:rPr>
              <w:t>Database and SQL for Data Science</w:t>
            </w:r>
          </w:p>
        </w:tc>
      </w:tr>
      <w:tr w:rsidR="00204412" w14:paraId="0EF68299" w14:textId="77777777">
        <w:tc>
          <w:tcPr>
            <w:tcW w:w="5260" w:type="dxa"/>
            <w:tcMar>
              <w:left w:w="0" w:type="dxa"/>
            </w:tcMar>
          </w:tcPr>
          <w:p w14:paraId="55A516A4" w14:textId="179E1BEF" w:rsidR="00204412" w:rsidRDefault="00480FD1">
            <w:pPr>
              <w:pStyle w:val="skn-slo6cmn-secparagraphany"/>
              <w:numPr>
                <w:ilvl w:val="0"/>
                <w:numId w:val="14"/>
              </w:numPr>
              <w:tabs>
                <w:tab w:val="left" w:pos="760"/>
              </w:tabs>
              <w:ind w:left="900" w:hanging="500"/>
              <w:rPr>
                <w:rStyle w:val="skn-slo6cmn-secparagraphnth-last-child2"/>
                <w:rFonts w:ascii="Open Sans" w:eastAsia="Open Sans" w:hAnsi="Open Sans" w:cs="Open Sans"/>
                <w:color w:val="050505"/>
              </w:rPr>
            </w:pPr>
            <w:r>
              <w:rPr>
                <w:rStyle w:val="skn-slo6cmn-secparagraph"/>
                <w:color w:val="050505"/>
              </w:rPr>
              <w:t>Python for Data Science &amp; AI</w:t>
            </w:r>
          </w:p>
        </w:tc>
        <w:tc>
          <w:tcPr>
            <w:tcW w:w="5260" w:type="dxa"/>
            <w:tcMar>
              <w:left w:w="0" w:type="dxa"/>
            </w:tcMar>
          </w:tcPr>
          <w:p w14:paraId="3962662C" w14:textId="1E502920" w:rsidR="00204412" w:rsidRDefault="00F41042">
            <w:pPr>
              <w:pStyle w:val="skn-slo6cmn-secparagraphany"/>
              <w:numPr>
                <w:ilvl w:val="0"/>
                <w:numId w:val="15"/>
              </w:numPr>
              <w:tabs>
                <w:tab w:val="left" w:pos="760"/>
              </w:tabs>
              <w:ind w:left="900" w:hanging="500"/>
              <w:rPr>
                <w:rStyle w:val="skn-slo6cmn-secparagraphnth-last-child1"/>
                <w:rFonts w:ascii="Open Sans" w:eastAsia="Open Sans" w:hAnsi="Open Sans" w:cs="Open Sans"/>
                <w:color w:val="050505"/>
              </w:rPr>
            </w:pPr>
            <w:r>
              <w:rPr>
                <w:rStyle w:val="skn-slo6cmn-secparagraphnth-last-child1"/>
                <w:rFonts w:ascii="Open Sans" w:eastAsia="Open Sans" w:hAnsi="Open Sans" w:cs="Open Sans"/>
                <w:color w:val="050505"/>
              </w:rPr>
              <w:t>KNIME Certification</w:t>
            </w:r>
            <w:r w:rsidR="00D10F79">
              <w:rPr>
                <w:rStyle w:val="skn-slo6cmn-secparagraphnth-last-child1"/>
                <w:rFonts w:ascii="Open Sans" w:eastAsia="Open Sans" w:hAnsi="Open Sans" w:cs="Open Sans"/>
                <w:color w:val="050505"/>
              </w:rPr>
              <w:t>s</w:t>
            </w:r>
          </w:p>
        </w:tc>
      </w:tr>
    </w:tbl>
    <w:p w14:paraId="21FCEE8B" w14:textId="6DFB6F3C" w:rsidR="00204412" w:rsidRDefault="00204412" w:rsidP="00D10F79"/>
    <w:sectPr w:rsidR="00204412">
      <w:headerReference w:type="default" r:id="rId7"/>
      <w:footerReference w:type="default" r:id="rId8"/>
      <w:pgSz w:w="12240" w:h="15840"/>
      <w:pgMar w:top="460" w:right="860" w:bottom="460" w:left="86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78681" w14:textId="77777777" w:rsidR="005D09FF" w:rsidRDefault="005D09FF">
      <w:pPr>
        <w:spacing w:line="240" w:lineRule="auto"/>
      </w:pPr>
      <w:r>
        <w:separator/>
      </w:r>
    </w:p>
  </w:endnote>
  <w:endnote w:type="continuationSeparator" w:id="0">
    <w:p w14:paraId="5A33E5CE" w14:textId="77777777" w:rsidR="005D09FF" w:rsidRDefault="005D09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embedRegular r:id="rId1" w:fontKey="{2DF9319C-BF33-45E1-BBE2-5488908CC266}"/>
    <w:embedBold r:id="rId2" w:fontKey="{E59DF306-98A8-454F-B7E7-9181B6B18D71}"/>
    <w:embedItalic r:id="rId3" w:fontKey="{80B2F3E4-A3BB-43CD-9198-B828528C78A9}"/>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61ED6" w14:textId="77777777" w:rsidR="00204412" w:rsidRDefault="00F41042">
    <w:pPr>
      <w:spacing w:line="20" w:lineRule="auto"/>
    </w:pPr>
    <w:r>
      <w:rPr>
        <w:color w:val="FFFFFF"/>
        <w:sz w:val="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16D84" w14:textId="77777777" w:rsidR="005D09FF" w:rsidRDefault="005D09FF">
      <w:pPr>
        <w:spacing w:line="240" w:lineRule="auto"/>
      </w:pPr>
      <w:r>
        <w:separator/>
      </w:r>
    </w:p>
  </w:footnote>
  <w:footnote w:type="continuationSeparator" w:id="0">
    <w:p w14:paraId="61251B93" w14:textId="77777777" w:rsidR="005D09FF" w:rsidRDefault="005D09F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B33AA" w14:textId="77777777" w:rsidR="00204412" w:rsidRDefault="00F41042">
    <w:pPr>
      <w:spacing w:line="20" w:lineRule="auto"/>
    </w:pPr>
    <w:r>
      <w:rPr>
        <w:color w:val="FFFFFF"/>
        <w:sz w:val="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BB1E1D50">
      <w:start w:val="1"/>
      <w:numFmt w:val="bullet"/>
      <w:lvlText w:val=""/>
      <w:lvlJc w:val="left"/>
      <w:pPr>
        <w:ind w:left="720" w:hanging="360"/>
      </w:pPr>
      <w:rPr>
        <w:rFonts w:ascii="Symbol" w:hAnsi="Symbol"/>
        <w:sz w:val="16"/>
      </w:rPr>
    </w:lvl>
    <w:lvl w:ilvl="1" w:tplc="0DFCBD8A">
      <w:start w:val="1"/>
      <w:numFmt w:val="bullet"/>
      <w:lvlText w:val="o"/>
      <w:lvlJc w:val="left"/>
      <w:pPr>
        <w:tabs>
          <w:tab w:val="num" w:pos="1440"/>
        </w:tabs>
        <w:ind w:left="1440" w:hanging="360"/>
      </w:pPr>
      <w:rPr>
        <w:rFonts w:ascii="Courier New" w:hAnsi="Courier New"/>
      </w:rPr>
    </w:lvl>
    <w:lvl w:ilvl="2" w:tplc="C8367246">
      <w:start w:val="1"/>
      <w:numFmt w:val="bullet"/>
      <w:lvlText w:val=""/>
      <w:lvlJc w:val="left"/>
      <w:pPr>
        <w:tabs>
          <w:tab w:val="num" w:pos="2160"/>
        </w:tabs>
        <w:ind w:left="2160" w:hanging="360"/>
      </w:pPr>
      <w:rPr>
        <w:rFonts w:ascii="Wingdings" w:hAnsi="Wingdings"/>
      </w:rPr>
    </w:lvl>
    <w:lvl w:ilvl="3" w:tplc="58C61C26">
      <w:start w:val="1"/>
      <w:numFmt w:val="bullet"/>
      <w:lvlText w:val=""/>
      <w:lvlJc w:val="left"/>
      <w:pPr>
        <w:tabs>
          <w:tab w:val="num" w:pos="2880"/>
        </w:tabs>
        <w:ind w:left="2880" w:hanging="360"/>
      </w:pPr>
      <w:rPr>
        <w:rFonts w:ascii="Symbol" w:hAnsi="Symbol"/>
      </w:rPr>
    </w:lvl>
    <w:lvl w:ilvl="4" w:tplc="1FA66304">
      <w:start w:val="1"/>
      <w:numFmt w:val="bullet"/>
      <w:lvlText w:val="o"/>
      <w:lvlJc w:val="left"/>
      <w:pPr>
        <w:tabs>
          <w:tab w:val="num" w:pos="3600"/>
        </w:tabs>
        <w:ind w:left="3600" w:hanging="360"/>
      </w:pPr>
      <w:rPr>
        <w:rFonts w:ascii="Courier New" w:hAnsi="Courier New"/>
      </w:rPr>
    </w:lvl>
    <w:lvl w:ilvl="5" w:tplc="2496CFF8">
      <w:start w:val="1"/>
      <w:numFmt w:val="bullet"/>
      <w:lvlText w:val=""/>
      <w:lvlJc w:val="left"/>
      <w:pPr>
        <w:tabs>
          <w:tab w:val="num" w:pos="4320"/>
        </w:tabs>
        <w:ind w:left="4320" w:hanging="360"/>
      </w:pPr>
      <w:rPr>
        <w:rFonts w:ascii="Wingdings" w:hAnsi="Wingdings"/>
      </w:rPr>
    </w:lvl>
    <w:lvl w:ilvl="6" w:tplc="E200A98A">
      <w:start w:val="1"/>
      <w:numFmt w:val="bullet"/>
      <w:lvlText w:val=""/>
      <w:lvlJc w:val="left"/>
      <w:pPr>
        <w:tabs>
          <w:tab w:val="num" w:pos="5040"/>
        </w:tabs>
        <w:ind w:left="5040" w:hanging="360"/>
      </w:pPr>
      <w:rPr>
        <w:rFonts w:ascii="Symbol" w:hAnsi="Symbol"/>
      </w:rPr>
    </w:lvl>
    <w:lvl w:ilvl="7" w:tplc="94E218D2">
      <w:start w:val="1"/>
      <w:numFmt w:val="bullet"/>
      <w:lvlText w:val="o"/>
      <w:lvlJc w:val="left"/>
      <w:pPr>
        <w:tabs>
          <w:tab w:val="num" w:pos="5760"/>
        </w:tabs>
        <w:ind w:left="5760" w:hanging="360"/>
      </w:pPr>
      <w:rPr>
        <w:rFonts w:ascii="Courier New" w:hAnsi="Courier New"/>
      </w:rPr>
    </w:lvl>
    <w:lvl w:ilvl="8" w:tplc="80FA7474">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703873B6">
      <w:start w:val="1"/>
      <w:numFmt w:val="bullet"/>
      <w:lvlText w:val=""/>
      <w:lvlJc w:val="left"/>
      <w:pPr>
        <w:ind w:left="720" w:hanging="360"/>
      </w:pPr>
      <w:rPr>
        <w:rFonts w:ascii="Symbol" w:hAnsi="Symbol"/>
        <w:sz w:val="16"/>
      </w:rPr>
    </w:lvl>
    <w:lvl w:ilvl="1" w:tplc="96D4EE14">
      <w:start w:val="1"/>
      <w:numFmt w:val="bullet"/>
      <w:lvlText w:val="o"/>
      <w:lvlJc w:val="left"/>
      <w:pPr>
        <w:tabs>
          <w:tab w:val="num" w:pos="1440"/>
        </w:tabs>
        <w:ind w:left="1440" w:hanging="360"/>
      </w:pPr>
      <w:rPr>
        <w:rFonts w:ascii="Courier New" w:hAnsi="Courier New"/>
      </w:rPr>
    </w:lvl>
    <w:lvl w:ilvl="2" w:tplc="1ED06594">
      <w:start w:val="1"/>
      <w:numFmt w:val="bullet"/>
      <w:lvlText w:val=""/>
      <w:lvlJc w:val="left"/>
      <w:pPr>
        <w:tabs>
          <w:tab w:val="num" w:pos="2160"/>
        </w:tabs>
        <w:ind w:left="2160" w:hanging="360"/>
      </w:pPr>
      <w:rPr>
        <w:rFonts w:ascii="Wingdings" w:hAnsi="Wingdings"/>
      </w:rPr>
    </w:lvl>
    <w:lvl w:ilvl="3" w:tplc="50DEAB82">
      <w:start w:val="1"/>
      <w:numFmt w:val="bullet"/>
      <w:lvlText w:val=""/>
      <w:lvlJc w:val="left"/>
      <w:pPr>
        <w:tabs>
          <w:tab w:val="num" w:pos="2880"/>
        </w:tabs>
        <w:ind w:left="2880" w:hanging="360"/>
      </w:pPr>
      <w:rPr>
        <w:rFonts w:ascii="Symbol" w:hAnsi="Symbol"/>
      </w:rPr>
    </w:lvl>
    <w:lvl w:ilvl="4" w:tplc="12106230">
      <w:start w:val="1"/>
      <w:numFmt w:val="bullet"/>
      <w:lvlText w:val="o"/>
      <w:lvlJc w:val="left"/>
      <w:pPr>
        <w:tabs>
          <w:tab w:val="num" w:pos="3600"/>
        </w:tabs>
        <w:ind w:left="3600" w:hanging="360"/>
      </w:pPr>
      <w:rPr>
        <w:rFonts w:ascii="Courier New" w:hAnsi="Courier New"/>
      </w:rPr>
    </w:lvl>
    <w:lvl w:ilvl="5" w:tplc="567C6138">
      <w:start w:val="1"/>
      <w:numFmt w:val="bullet"/>
      <w:lvlText w:val=""/>
      <w:lvlJc w:val="left"/>
      <w:pPr>
        <w:tabs>
          <w:tab w:val="num" w:pos="4320"/>
        </w:tabs>
        <w:ind w:left="4320" w:hanging="360"/>
      </w:pPr>
      <w:rPr>
        <w:rFonts w:ascii="Wingdings" w:hAnsi="Wingdings"/>
      </w:rPr>
    </w:lvl>
    <w:lvl w:ilvl="6" w:tplc="24E4BFC2">
      <w:start w:val="1"/>
      <w:numFmt w:val="bullet"/>
      <w:lvlText w:val=""/>
      <w:lvlJc w:val="left"/>
      <w:pPr>
        <w:tabs>
          <w:tab w:val="num" w:pos="5040"/>
        </w:tabs>
        <w:ind w:left="5040" w:hanging="360"/>
      </w:pPr>
      <w:rPr>
        <w:rFonts w:ascii="Symbol" w:hAnsi="Symbol"/>
      </w:rPr>
    </w:lvl>
    <w:lvl w:ilvl="7" w:tplc="F948D794">
      <w:start w:val="1"/>
      <w:numFmt w:val="bullet"/>
      <w:lvlText w:val="o"/>
      <w:lvlJc w:val="left"/>
      <w:pPr>
        <w:tabs>
          <w:tab w:val="num" w:pos="5760"/>
        </w:tabs>
        <w:ind w:left="5760" w:hanging="360"/>
      </w:pPr>
      <w:rPr>
        <w:rFonts w:ascii="Courier New" w:hAnsi="Courier New"/>
      </w:rPr>
    </w:lvl>
    <w:lvl w:ilvl="8" w:tplc="E0CC9BFA">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60F8721A">
      <w:start w:val="1"/>
      <w:numFmt w:val="bullet"/>
      <w:lvlText w:val=""/>
      <w:lvlJc w:val="left"/>
      <w:pPr>
        <w:ind w:left="720" w:hanging="360"/>
      </w:pPr>
      <w:rPr>
        <w:rFonts w:ascii="Symbol" w:hAnsi="Symbol"/>
        <w:sz w:val="16"/>
      </w:rPr>
    </w:lvl>
    <w:lvl w:ilvl="1" w:tplc="BE985398">
      <w:start w:val="1"/>
      <w:numFmt w:val="bullet"/>
      <w:lvlText w:val="o"/>
      <w:lvlJc w:val="left"/>
      <w:pPr>
        <w:tabs>
          <w:tab w:val="num" w:pos="1440"/>
        </w:tabs>
        <w:ind w:left="1440" w:hanging="360"/>
      </w:pPr>
      <w:rPr>
        <w:rFonts w:ascii="Courier New" w:hAnsi="Courier New"/>
      </w:rPr>
    </w:lvl>
    <w:lvl w:ilvl="2" w:tplc="77E062DA">
      <w:start w:val="1"/>
      <w:numFmt w:val="bullet"/>
      <w:lvlText w:val=""/>
      <w:lvlJc w:val="left"/>
      <w:pPr>
        <w:tabs>
          <w:tab w:val="num" w:pos="2160"/>
        </w:tabs>
        <w:ind w:left="2160" w:hanging="360"/>
      </w:pPr>
      <w:rPr>
        <w:rFonts w:ascii="Wingdings" w:hAnsi="Wingdings"/>
      </w:rPr>
    </w:lvl>
    <w:lvl w:ilvl="3" w:tplc="D56C3FB6">
      <w:start w:val="1"/>
      <w:numFmt w:val="bullet"/>
      <w:lvlText w:val=""/>
      <w:lvlJc w:val="left"/>
      <w:pPr>
        <w:tabs>
          <w:tab w:val="num" w:pos="2880"/>
        </w:tabs>
        <w:ind w:left="2880" w:hanging="360"/>
      </w:pPr>
      <w:rPr>
        <w:rFonts w:ascii="Symbol" w:hAnsi="Symbol"/>
      </w:rPr>
    </w:lvl>
    <w:lvl w:ilvl="4" w:tplc="9CA01914">
      <w:start w:val="1"/>
      <w:numFmt w:val="bullet"/>
      <w:lvlText w:val="o"/>
      <w:lvlJc w:val="left"/>
      <w:pPr>
        <w:tabs>
          <w:tab w:val="num" w:pos="3600"/>
        </w:tabs>
        <w:ind w:left="3600" w:hanging="360"/>
      </w:pPr>
      <w:rPr>
        <w:rFonts w:ascii="Courier New" w:hAnsi="Courier New"/>
      </w:rPr>
    </w:lvl>
    <w:lvl w:ilvl="5" w:tplc="7DD26828">
      <w:start w:val="1"/>
      <w:numFmt w:val="bullet"/>
      <w:lvlText w:val=""/>
      <w:lvlJc w:val="left"/>
      <w:pPr>
        <w:tabs>
          <w:tab w:val="num" w:pos="4320"/>
        </w:tabs>
        <w:ind w:left="4320" w:hanging="360"/>
      </w:pPr>
      <w:rPr>
        <w:rFonts w:ascii="Wingdings" w:hAnsi="Wingdings"/>
      </w:rPr>
    </w:lvl>
    <w:lvl w:ilvl="6" w:tplc="40F8E23E">
      <w:start w:val="1"/>
      <w:numFmt w:val="bullet"/>
      <w:lvlText w:val=""/>
      <w:lvlJc w:val="left"/>
      <w:pPr>
        <w:tabs>
          <w:tab w:val="num" w:pos="5040"/>
        </w:tabs>
        <w:ind w:left="5040" w:hanging="360"/>
      </w:pPr>
      <w:rPr>
        <w:rFonts w:ascii="Symbol" w:hAnsi="Symbol"/>
      </w:rPr>
    </w:lvl>
    <w:lvl w:ilvl="7" w:tplc="EEB4F4A8">
      <w:start w:val="1"/>
      <w:numFmt w:val="bullet"/>
      <w:lvlText w:val="o"/>
      <w:lvlJc w:val="left"/>
      <w:pPr>
        <w:tabs>
          <w:tab w:val="num" w:pos="5760"/>
        </w:tabs>
        <w:ind w:left="5760" w:hanging="360"/>
      </w:pPr>
      <w:rPr>
        <w:rFonts w:ascii="Courier New" w:hAnsi="Courier New"/>
      </w:rPr>
    </w:lvl>
    <w:lvl w:ilvl="8" w:tplc="874CDBE6">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CE3C8A26">
      <w:start w:val="1"/>
      <w:numFmt w:val="bullet"/>
      <w:lvlText w:val=""/>
      <w:lvlJc w:val="left"/>
      <w:pPr>
        <w:ind w:left="720" w:hanging="360"/>
      </w:pPr>
      <w:rPr>
        <w:rFonts w:ascii="Symbol" w:hAnsi="Symbol"/>
        <w:sz w:val="16"/>
      </w:rPr>
    </w:lvl>
    <w:lvl w:ilvl="1" w:tplc="79B816D0">
      <w:start w:val="1"/>
      <w:numFmt w:val="bullet"/>
      <w:lvlText w:val="o"/>
      <w:lvlJc w:val="left"/>
      <w:pPr>
        <w:tabs>
          <w:tab w:val="num" w:pos="1440"/>
        </w:tabs>
        <w:ind w:left="1440" w:hanging="360"/>
      </w:pPr>
      <w:rPr>
        <w:rFonts w:ascii="Courier New" w:hAnsi="Courier New"/>
      </w:rPr>
    </w:lvl>
    <w:lvl w:ilvl="2" w:tplc="9C8E66C6">
      <w:start w:val="1"/>
      <w:numFmt w:val="bullet"/>
      <w:lvlText w:val=""/>
      <w:lvlJc w:val="left"/>
      <w:pPr>
        <w:tabs>
          <w:tab w:val="num" w:pos="2160"/>
        </w:tabs>
        <w:ind w:left="2160" w:hanging="360"/>
      </w:pPr>
      <w:rPr>
        <w:rFonts w:ascii="Wingdings" w:hAnsi="Wingdings"/>
      </w:rPr>
    </w:lvl>
    <w:lvl w:ilvl="3" w:tplc="4C908AC4">
      <w:start w:val="1"/>
      <w:numFmt w:val="bullet"/>
      <w:lvlText w:val=""/>
      <w:lvlJc w:val="left"/>
      <w:pPr>
        <w:tabs>
          <w:tab w:val="num" w:pos="2880"/>
        </w:tabs>
        <w:ind w:left="2880" w:hanging="360"/>
      </w:pPr>
      <w:rPr>
        <w:rFonts w:ascii="Symbol" w:hAnsi="Symbol"/>
      </w:rPr>
    </w:lvl>
    <w:lvl w:ilvl="4" w:tplc="15C80406">
      <w:start w:val="1"/>
      <w:numFmt w:val="bullet"/>
      <w:lvlText w:val="o"/>
      <w:lvlJc w:val="left"/>
      <w:pPr>
        <w:tabs>
          <w:tab w:val="num" w:pos="3600"/>
        </w:tabs>
        <w:ind w:left="3600" w:hanging="360"/>
      </w:pPr>
      <w:rPr>
        <w:rFonts w:ascii="Courier New" w:hAnsi="Courier New"/>
      </w:rPr>
    </w:lvl>
    <w:lvl w:ilvl="5" w:tplc="D18A3010">
      <w:start w:val="1"/>
      <w:numFmt w:val="bullet"/>
      <w:lvlText w:val=""/>
      <w:lvlJc w:val="left"/>
      <w:pPr>
        <w:tabs>
          <w:tab w:val="num" w:pos="4320"/>
        </w:tabs>
        <w:ind w:left="4320" w:hanging="360"/>
      </w:pPr>
      <w:rPr>
        <w:rFonts w:ascii="Wingdings" w:hAnsi="Wingdings"/>
      </w:rPr>
    </w:lvl>
    <w:lvl w:ilvl="6" w:tplc="4E54621A">
      <w:start w:val="1"/>
      <w:numFmt w:val="bullet"/>
      <w:lvlText w:val=""/>
      <w:lvlJc w:val="left"/>
      <w:pPr>
        <w:tabs>
          <w:tab w:val="num" w:pos="5040"/>
        </w:tabs>
        <w:ind w:left="5040" w:hanging="360"/>
      </w:pPr>
      <w:rPr>
        <w:rFonts w:ascii="Symbol" w:hAnsi="Symbol"/>
      </w:rPr>
    </w:lvl>
    <w:lvl w:ilvl="7" w:tplc="DBCA5290">
      <w:start w:val="1"/>
      <w:numFmt w:val="bullet"/>
      <w:lvlText w:val="o"/>
      <w:lvlJc w:val="left"/>
      <w:pPr>
        <w:tabs>
          <w:tab w:val="num" w:pos="5760"/>
        </w:tabs>
        <w:ind w:left="5760" w:hanging="360"/>
      </w:pPr>
      <w:rPr>
        <w:rFonts w:ascii="Courier New" w:hAnsi="Courier New"/>
      </w:rPr>
    </w:lvl>
    <w:lvl w:ilvl="8" w:tplc="E0B0551A">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6DEC77B8">
      <w:start w:val="1"/>
      <w:numFmt w:val="bullet"/>
      <w:lvlText w:val=""/>
      <w:lvlJc w:val="left"/>
      <w:pPr>
        <w:ind w:left="720" w:hanging="360"/>
      </w:pPr>
      <w:rPr>
        <w:rFonts w:ascii="Symbol" w:hAnsi="Symbol"/>
        <w:sz w:val="16"/>
      </w:rPr>
    </w:lvl>
    <w:lvl w:ilvl="1" w:tplc="6FE63214">
      <w:start w:val="1"/>
      <w:numFmt w:val="bullet"/>
      <w:lvlText w:val="o"/>
      <w:lvlJc w:val="left"/>
      <w:pPr>
        <w:tabs>
          <w:tab w:val="num" w:pos="1440"/>
        </w:tabs>
        <w:ind w:left="1440" w:hanging="360"/>
      </w:pPr>
      <w:rPr>
        <w:rFonts w:ascii="Courier New" w:hAnsi="Courier New"/>
      </w:rPr>
    </w:lvl>
    <w:lvl w:ilvl="2" w:tplc="A8124D28">
      <w:start w:val="1"/>
      <w:numFmt w:val="bullet"/>
      <w:lvlText w:val=""/>
      <w:lvlJc w:val="left"/>
      <w:pPr>
        <w:tabs>
          <w:tab w:val="num" w:pos="2160"/>
        </w:tabs>
        <w:ind w:left="2160" w:hanging="360"/>
      </w:pPr>
      <w:rPr>
        <w:rFonts w:ascii="Wingdings" w:hAnsi="Wingdings"/>
      </w:rPr>
    </w:lvl>
    <w:lvl w:ilvl="3" w:tplc="4DCAD684">
      <w:start w:val="1"/>
      <w:numFmt w:val="bullet"/>
      <w:lvlText w:val=""/>
      <w:lvlJc w:val="left"/>
      <w:pPr>
        <w:tabs>
          <w:tab w:val="num" w:pos="2880"/>
        </w:tabs>
        <w:ind w:left="2880" w:hanging="360"/>
      </w:pPr>
      <w:rPr>
        <w:rFonts w:ascii="Symbol" w:hAnsi="Symbol"/>
      </w:rPr>
    </w:lvl>
    <w:lvl w:ilvl="4" w:tplc="05C48FC2">
      <w:start w:val="1"/>
      <w:numFmt w:val="bullet"/>
      <w:lvlText w:val="o"/>
      <w:lvlJc w:val="left"/>
      <w:pPr>
        <w:tabs>
          <w:tab w:val="num" w:pos="3600"/>
        </w:tabs>
        <w:ind w:left="3600" w:hanging="360"/>
      </w:pPr>
      <w:rPr>
        <w:rFonts w:ascii="Courier New" w:hAnsi="Courier New"/>
      </w:rPr>
    </w:lvl>
    <w:lvl w:ilvl="5" w:tplc="A81CC012">
      <w:start w:val="1"/>
      <w:numFmt w:val="bullet"/>
      <w:lvlText w:val=""/>
      <w:lvlJc w:val="left"/>
      <w:pPr>
        <w:tabs>
          <w:tab w:val="num" w:pos="4320"/>
        </w:tabs>
        <w:ind w:left="4320" w:hanging="360"/>
      </w:pPr>
      <w:rPr>
        <w:rFonts w:ascii="Wingdings" w:hAnsi="Wingdings"/>
      </w:rPr>
    </w:lvl>
    <w:lvl w:ilvl="6" w:tplc="F5C8C44C">
      <w:start w:val="1"/>
      <w:numFmt w:val="bullet"/>
      <w:lvlText w:val=""/>
      <w:lvlJc w:val="left"/>
      <w:pPr>
        <w:tabs>
          <w:tab w:val="num" w:pos="5040"/>
        </w:tabs>
        <w:ind w:left="5040" w:hanging="360"/>
      </w:pPr>
      <w:rPr>
        <w:rFonts w:ascii="Symbol" w:hAnsi="Symbol"/>
      </w:rPr>
    </w:lvl>
    <w:lvl w:ilvl="7" w:tplc="30F242C8">
      <w:start w:val="1"/>
      <w:numFmt w:val="bullet"/>
      <w:lvlText w:val="o"/>
      <w:lvlJc w:val="left"/>
      <w:pPr>
        <w:tabs>
          <w:tab w:val="num" w:pos="5760"/>
        </w:tabs>
        <w:ind w:left="5760" w:hanging="360"/>
      </w:pPr>
      <w:rPr>
        <w:rFonts w:ascii="Courier New" w:hAnsi="Courier New"/>
      </w:rPr>
    </w:lvl>
    <w:lvl w:ilvl="8" w:tplc="77462536">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1736D40C">
      <w:start w:val="1"/>
      <w:numFmt w:val="bullet"/>
      <w:lvlText w:val=""/>
      <w:lvlJc w:val="left"/>
      <w:pPr>
        <w:ind w:left="720" w:hanging="360"/>
      </w:pPr>
      <w:rPr>
        <w:rFonts w:ascii="Symbol" w:hAnsi="Symbol"/>
        <w:sz w:val="16"/>
      </w:rPr>
    </w:lvl>
    <w:lvl w:ilvl="1" w:tplc="852EC36E">
      <w:start w:val="1"/>
      <w:numFmt w:val="bullet"/>
      <w:lvlText w:val="o"/>
      <w:lvlJc w:val="left"/>
      <w:pPr>
        <w:tabs>
          <w:tab w:val="num" w:pos="1440"/>
        </w:tabs>
        <w:ind w:left="1440" w:hanging="360"/>
      </w:pPr>
      <w:rPr>
        <w:rFonts w:ascii="Courier New" w:hAnsi="Courier New"/>
      </w:rPr>
    </w:lvl>
    <w:lvl w:ilvl="2" w:tplc="F25EB928">
      <w:start w:val="1"/>
      <w:numFmt w:val="bullet"/>
      <w:lvlText w:val=""/>
      <w:lvlJc w:val="left"/>
      <w:pPr>
        <w:tabs>
          <w:tab w:val="num" w:pos="2160"/>
        </w:tabs>
        <w:ind w:left="2160" w:hanging="360"/>
      </w:pPr>
      <w:rPr>
        <w:rFonts w:ascii="Wingdings" w:hAnsi="Wingdings"/>
      </w:rPr>
    </w:lvl>
    <w:lvl w:ilvl="3" w:tplc="BE2E7B9E">
      <w:start w:val="1"/>
      <w:numFmt w:val="bullet"/>
      <w:lvlText w:val=""/>
      <w:lvlJc w:val="left"/>
      <w:pPr>
        <w:tabs>
          <w:tab w:val="num" w:pos="2880"/>
        </w:tabs>
        <w:ind w:left="2880" w:hanging="360"/>
      </w:pPr>
      <w:rPr>
        <w:rFonts w:ascii="Symbol" w:hAnsi="Symbol"/>
      </w:rPr>
    </w:lvl>
    <w:lvl w:ilvl="4" w:tplc="C06EF552">
      <w:start w:val="1"/>
      <w:numFmt w:val="bullet"/>
      <w:lvlText w:val="o"/>
      <w:lvlJc w:val="left"/>
      <w:pPr>
        <w:tabs>
          <w:tab w:val="num" w:pos="3600"/>
        </w:tabs>
        <w:ind w:left="3600" w:hanging="360"/>
      </w:pPr>
      <w:rPr>
        <w:rFonts w:ascii="Courier New" w:hAnsi="Courier New"/>
      </w:rPr>
    </w:lvl>
    <w:lvl w:ilvl="5" w:tplc="D02E1E6A">
      <w:start w:val="1"/>
      <w:numFmt w:val="bullet"/>
      <w:lvlText w:val=""/>
      <w:lvlJc w:val="left"/>
      <w:pPr>
        <w:tabs>
          <w:tab w:val="num" w:pos="4320"/>
        </w:tabs>
        <w:ind w:left="4320" w:hanging="360"/>
      </w:pPr>
      <w:rPr>
        <w:rFonts w:ascii="Wingdings" w:hAnsi="Wingdings"/>
      </w:rPr>
    </w:lvl>
    <w:lvl w:ilvl="6" w:tplc="090EC04E">
      <w:start w:val="1"/>
      <w:numFmt w:val="bullet"/>
      <w:lvlText w:val=""/>
      <w:lvlJc w:val="left"/>
      <w:pPr>
        <w:tabs>
          <w:tab w:val="num" w:pos="5040"/>
        </w:tabs>
        <w:ind w:left="5040" w:hanging="360"/>
      </w:pPr>
      <w:rPr>
        <w:rFonts w:ascii="Symbol" w:hAnsi="Symbol"/>
      </w:rPr>
    </w:lvl>
    <w:lvl w:ilvl="7" w:tplc="0D360ECE">
      <w:start w:val="1"/>
      <w:numFmt w:val="bullet"/>
      <w:lvlText w:val="o"/>
      <w:lvlJc w:val="left"/>
      <w:pPr>
        <w:tabs>
          <w:tab w:val="num" w:pos="5760"/>
        </w:tabs>
        <w:ind w:left="5760" w:hanging="360"/>
      </w:pPr>
      <w:rPr>
        <w:rFonts w:ascii="Courier New" w:hAnsi="Courier New"/>
      </w:rPr>
    </w:lvl>
    <w:lvl w:ilvl="8" w:tplc="31A847A6">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BEC8A6BA">
      <w:start w:val="1"/>
      <w:numFmt w:val="bullet"/>
      <w:lvlText w:val=""/>
      <w:lvlJc w:val="left"/>
      <w:pPr>
        <w:ind w:left="720" w:hanging="360"/>
      </w:pPr>
      <w:rPr>
        <w:rFonts w:ascii="Symbol" w:hAnsi="Symbol"/>
        <w:sz w:val="16"/>
      </w:rPr>
    </w:lvl>
    <w:lvl w:ilvl="1" w:tplc="CB900C4C">
      <w:start w:val="1"/>
      <w:numFmt w:val="bullet"/>
      <w:lvlText w:val="o"/>
      <w:lvlJc w:val="left"/>
      <w:pPr>
        <w:tabs>
          <w:tab w:val="num" w:pos="1440"/>
        </w:tabs>
        <w:ind w:left="1440" w:hanging="360"/>
      </w:pPr>
      <w:rPr>
        <w:rFonts w:ascii="Courier New" w:hAnsi="Courier New"/>
      </w:rPr>
    </w:lvl>
    <w:lvl w:ilvl="2" w:tplc="097E8878">
      <w:start w:val="1"/>
      <w:numFmt w:val="bullet"/>
      <w:lvlText w:val=""/>
      <w:lvlJc w:val="left"/>
      <w:pPr>
        <w:tabs>
          <w:tab w:val="num" w:pos="2160"/>
        </w:tabs>
        <w:ind w:left="2160" w:hanging="360"/>
      </w:pPr>
      <w:rPr>
        <w:rFonts w:ascii="Wingdings" w:hAnsi="Wingdings"/>
      </w:rPr>
    </w:lvl>
    <w:lvl w:ilvl="3" w:tplc="E93E9A30">
      <w:start w:val="1"/>
      <w:numFmt w:val="bullet"/>
      <w:lvlText w:val=""/>
      <w:lvlJc w:val="left"/>
      <w:pPr>
        <w:tabs>
          <w:tab w:val="num" w:pos="2880"/>
        </w:tabs>
        <w:ind w:left="2880" w:hanging="360"/>
      </w:pPr>
      <w:rPr>
        <w:rFonts w:ascii="Symbol" w:hAnsi="Symbol"/>
      </w:rPr>
    </w:lvl>
    <w:lvl w:ilvl="4" w:tplc="BBD68786">
      <w:start w:val="1"/>
      <w:numFmt w:val="bullet"/>
      <w:lvlText w:val="o"/>
      <w:lvlJc w:val="left"/>
      <w:pPr>
        <w:tabs>
          <w:tab w:val="num" w:pos="3600"/>
        </w:tabs>
        <w:ind w:left="3600" w:hanging="360"/>
      </w:pPr>
      <w:rPr>
        <w:rFonts w:ascii="Courier New" w:hAnsi="Courier New"/>
      </w:rPr>
    </w:lvl>
    <w:lvl w:ilvl="5" w:tplc="BB68357A">
      <w:start w:val="1"/>
      <w:numFmt w:val="bullet"/>
      <w:lvlText w:val=""/>
      <w:lvlJc w:val="left"/>
      <w:pPr>
        <w:tabs>
          <w:tab w:val="num" w:pos="4320"/>
        </w:tabs>
        <w:ind w:left="4320" w:hanging="360"/>
      </w:pPr>
      <w:rPr>
        <w:rFonts w:ascii="Wingdings" w:hAnsi="Wingdings"/>
      </w:rPr>
    </w:lvl>
    <w:lvl w:ilvl="6" w:tplc="013EEC18">
      <w:start w:val="1"/>
      <w:numFmt w:val="bullet"/>
      <w:lvlText w:val=""/>
      <w:lvlJc w:val="left"/>
      <w:pPr>
        <w:tabs>
          <w:tab w:val="num" w:pos="5040"/>
        </w:tabs>
        <w:ind w:left="5040" w:hanging="360"/>
      </w:pPr>
      <w:rPr>
        <w:rFonts w:ascii="Symbol" w:hAnsi="Symbol"/>
      </w:rPr>
    </w:lvl>
    <w:lvl w:ilvl="7" w:tplc="ECC49D56">
      <w:start w:val="1"/>
      <w:numFmt w:val="bullet"/>
      <w:lvlText w:val="o"/>
      <w:lvlJc w:val="left"/>
      <w:pPr>
        <w:tabs>
          <w:tab w:val="num" w:pos="5760"/>
        </w:tabs>
        <w:ind w:left="5760" w:hanging="360"/>
      </w:pPr>
      <w:rPr>
        <w:rFonts w:ascii="Courier New" w:hAnsi="Courier New"/>
      </w:rPr>
    </w:lvl>
    <w:lvl w:ilvl="8" w:tplc="8D521E2C">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4D32DDD6">
      <w:start w:val="1"/>
      <w:numFmt w:val="bullet"/>
      <w:lvlText w:val=""/>
      <w:lvlJc w:val="left"/>
      <w:pPr>
        <w:ind w:left="720" w:hanging="360"/>
      </w:pPr>
      <w:rPr>
        <w:rFonts w:ascii="Symbol" w:hAnsi="Symbol"/>
        <w:sz w:val="16"/>
      </w:rPr>
    </w:lvl>
    <w:lvl w:ilvl="1" w:tplc="05722DEC">
      <w:start w:val="1"/>
      <w:numFmt w:val="bullet"/>
      <w:lvlText w:val="o"/>
      <w:lvlJc w:val="left"/>
      <w:pPr>
        <w:tabs>
          <w:tab w:val="num" w:pos="1440"/>
        </w:tabs>
        <w:ind w:left="1440" w:hanging="360"/>
      </w:pPr>
      <w:rPr>
        <w:rFonts w:ascii="Courier New" w:hAnsi="Courier New"/>
      </w:rPr>
    </w:lvl>
    <w:lvl w:ilvl="2" w:tplc="4276124C">
      <w:start w:val="1"/>
      <w:numFmt w:val="bullet"/>
      <w:lvlText w:val=""/>
      <w:lvlJc w:val="left"/>
      <w:pPr>
        <w:tabs>
          <w:tab w:val="num" w:pos="2160"/>
        </w:tabs>
        <w:ind w:left="2160" w:hanging="360"/>
      </w:pPr>
      <w:rPr>
        <w:rFonts w:ascii="Wingdings" w:hAnsi="Wingdings"/>
      </w:rPr>
    </w:lvl>
    <w:lvl w:ilvl="3" w:tplc="5E5AF5E6">
      <w:start w:val="1"/>
      <w:numFmt w:val="bullet"/>
      <w:lvlText w:val=""/>
      <w:lvlJc w:val="left"/>
      <w:pPr>
        <w:tabs>
          <w:tab w:val="num" w:pos="2880"/>
        </w:tabs>
        <w:ind w:left="2880" w:hanging="360"/>
      </w:pPr>
      <w:rPr>
        <w:rFonts w:ascii="Symbol" w:hAnsi="Symbol"/>
      </w:rPr>
    </w:lvl>
    <w:lvl w:ilvl="4" w:tplc="2C4268EA">
      <w:start w:val="1"/>
      <w:numFmt w:val="bullet"/>
      <w:lvlText w:val="o"/>
      <w:lvlJc w:val="left"/>
      <w:pPr>
        <w:tabs>
          <w:tab w:val="num" w:pos="3600"/>
        </w:tabs>
        <w:ind w:left="3600" w:hanging="360"/>
      </w:pPr>
      <w:rPr>
        <w:rFonts w:ascii="Courier New" w:hAnsi="Courier New"/>
      </w:rPr>
    </w:lvl>
    <w:lvl w:ilvl="5" w:tplc="42BCA70C">
      <w:start w:val="1"/>
      <w:numFmt w:val="bullet"/>
      <w:lvlText w:val=""/>
      <w:lvlJc w:val="left"/>
      <w:pPr>
        <w:tabs>
          <w:tab w:val="num" w:pos="4320"/>
        </w:tabs>
        <w:ind w:left="4320" w:hanging="360"/>
      </w:pPr>
      <w:rPr>
        <w:rFonts w:ascii="Wingdings" w:hAnsi="Wingdings"/>
      </w:rPr>
    </w:lvl>
    <w:lvl w:ilvl="6" w:tplc="1B48E2FA">
      <w:start w:val="1"/>
      <w:numFmt w:val="bullet"/>
      <w:lvlText w:val=""/>
      <w:lvlJc w:val="left"/>
      <w:pPr>
        <w:tabs>
          <w:tab w:val="num" w:pos="5040"/>
        </w:tabs>
        <w:ind w:left="5040" w:hanging="360"/>
      </w:pPr>
      <w:rPr>
        <w:rFonts w:ascii="Symbol" w:hAnsi="Symbol"/>
      </w:rPr>
    </w:lvl>
    <w:lvl w:ilvl="7" w:tplc="3850A9D6">
      <w:start w:val="1"/>
      <w:numFmt w:val="bullet"/>
      <w:lvlText w:val="o"/>
      <w:lvlJc w:val="left"/>
      <w:pPr>
        <w:tabs>
          <w:tab w:val="num" w:pos="5760"/>
        </w:tabs>
        <w:ind w:left="5760" w:hanging="360"/>
      </w:pPr>
      <w:rPr>
        <w:rFonts w:ascii="Courier New" w:hAnsi="Courier New"/>
      </w:rPr>
    </w:lvl>
    <w:lvl w:ilvl="8" w:tplc="090A36AA">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30081114">
      <w:start w:val="1"/>
      <w:numFmt w:val="bullet"/>
      <w:lvlText w:val=""/>
      <w:lvlJc w:val="left"/>
      <w:pPr>
        <w:ind w:left="720" w:hanging="360"/>
      </w:pPr>
      <w:rPr>
        <w:rFonts w:ascii="Symbol" w:hAnsi="Symbol"/>
        <w:sz w:val="16"/>
      </w:rPr>
    </w:lvl>
    <w:lvl w:ilvl="1" w:tplc="970A00B4">
      <w:start w:val="1"/>
      <w:numFmt w:val="bullet"/>
      <w:lvlText w:val="o"/>
      <w:lvlJc w:val="left"/>
      <w:pPr>
        <w:tabs>
          <w:tab w:val="num" w:pos="1440"/>
        </w:tabs>
        <w:ind w:left="1440" w:hanging="360"/>
      </w:pPr>
      <w:rPr>
        <w:rFonts w:ascii="Courier New" w:hAnsi="Courier New"/>
      </w:rPr>
    </w:lvl>
    <w:lvl w:ilvl="2" w:tplc="5A585FB8">
      <w:start w:val="1"/>
      <w:numFmt w:val="bullet"/>
      <w:lvlText w:val=""/>
      <w:lvlJc w:val="left"/>
      <w:pPr>
        <w:tabs>
          <w:tab w:val="num" w:pos="2160"/>
        </w:tabs>
        <w:ind w:left="2160" w:hanging="360"/>
      </w:pPr>
      <w:rPr>
        <w:rFonts w:ascii="Wingdings" w:hAnsi="Wingdings"/>
      </w:rPr>
    </w:lvl>
    <w:lvl w:ilvl="3" w:tplc="88AE0D5A">
      <w:start w:val="1"/>
      <w:numFmt w:val="bullet"/>
      <w:lvlText w:val=""/>
      <w:lvlJc w:val="left"/>
      <w:pPr>
        <w:tabs>
          <w:tab w:val="num" w:pos="2880"/>
        </w:tabs>
        <w:ind w:left="2880" w:hanging="360"/>
      </w:pPr>
      <w:rPr>
        <w:rFonts w:ascii="Symbol" w:hAnsi="Symbol"/>
      </w:rPr>
    </w:lvl>
    <w:lvl w:ilvl="4" w:tplc="81423E5C">
      <w:start w:val="1"/>
      <w:numFmt w:val="bullet"/>
      <w:lvlText w:val="o"/>
      <w:lvlJc w:val="left"/>
      <w:pPr>
        <w:tabs>
          <w:tab w:val="num" w:pos="3600"/>
        </w:tabs>
        <w:ind w:left="3600" w:hanging="360"/>
      </w:pPr>
      <w:rPr>
        <w:rFonts w:ascii="Courier New" w:hAnsi="Courier New"/>
      </w:rPr>
    </w:lvl>
    <w:lvl w:ilvl="5" w:tplc="D8001002">
      <w:start w:val="1"/>
      <w:numFmt w:val="bullet"/>
      <w:lvlText w:val=""/>
      <w:lvlJc w:val="left"/>
      <w:pPr>
        <w:tabs>
          <w:tab w:val="num" w:pos="4320"/>
        </w:tabs>
        <w:ind w:left="4320" w:hanging="360"/>
      </w:pPr>
      <w:rPr>
        <w:rFonts w:ascii="Wingdings" w:hAnsi="Wingdings"/>
      </w:rPr>
    </w:lvl>
    <w:lvl w:ilvl="6" w:tplc="6262E67C">
      <w:start w:val="1"/>
      <w:numFmt w:val="bullet"/>
      <w:lvlText w:val=""/>
      <w:lvlJc w:val="left"/>
      <w:pPr>
        <w:tabs>
          <w:tab w:val="num" w:pos="5040"/>
        </w:tabs>
        <w:ind w:left="5040" w:hanging="360"/>
      </w:pPr>
      <w:rPr>
        <w:rFonts w:ascii="Symbol" w:hAnsi="Symbol"/>
      </w:rPr>
    </w:lvl>
    <w:lvl w:ilvl="7" w:tplc="D36EA90C">
      <w:start w:val="1"/>
      <w:numFmt w:val="bullet"/>
      <w:lvlText w:val="o"/>
      <w:lvlJc w:val="left"/>
      <w:pPr>
        <w:tabs>
          <w:tab w:val="num" w:pos="5760"/>
        </w:tabs>
        <w:ind w:left="5760" w:hanging="360"/>
      </w:pPr>
      <w:rPr>
        <w:rFonts w:ascii="Courier New" w:hAnsi="Courier New"/>
      </w:rPr>
    </w:lvl>
    <w:lvl w:ilvl="8" w:tplc="B6DEEC18">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5B124EF2">
      <w:start w:val="1"/>
      <w:numFmt w:val="bullet"/>
      <w:lvlText w:val=""/>
      <w:lvlJc w:val="left"/>
      <w:pPr>
        <w:ind w:left="720" w:hanging="360"/>
      </w:pPr>
      <w:rPr>
        <w:rFonts w:ascii="Symbol" w:hAnsi="Symbol"/>
        <w:sz w:val="16"/>
      </w:rPr>
    </w:lvl>
    <w:lvl w:ilvl="1" w:tplc="E7AC3AAA">
      <w:start w:val="1"/>
      <w:numFmt w:val="bullet"/>
      <w:lvlText w:val="o"/>
      <w:lvlJc w:val="left"/>
      <w:pPr>
        <w:tabs>
          <w:tab w:val="num" w:pos="1440"/>
        </w:tabs>
        <w:ind w:left="1440" w:hanging="360"/>
      </w:pPr>
      <w:rPr>
        <w:rFonts w:ascii="Courier New" w:hAnsi="Courier New"/>
      </w:rPr>
    </w:lvl>
    <w:lvl w:ilvl="2" w:tplc="12CEB690">
      <w:start w:val="1"/>
      <w:numFmt w:val="bullet"/>
      <w:lvlText w:val=""/>
      <w:lvlJc w:val="left"/>
      <w:pPr>
        <w:tabs>
          <w:tab w:val="num" w:pos="2160"/>
        </w:tabs>
        <w:ind w:left="2160" w:hanging="360"/>
      </w:pPr>
      <w:rPr>
        <w:rFonts w:ascii="Wingdings" w:hAnsi="Wingdings"/>
      </w:rPr>
    </w:lvl>
    <w:lvl w:ilvl="3" w:tplc="4BAC7C6A">
      <w:start w:val="1"/>
      <w:numFmt w:val="bullet"/>
      <w:lvlText w:val=""/>
      <w:lvlJc w:val="left"/>
      <w:pPr>
        <w:tabs>
          <w:tab w:val="num" w:pos="2880"/>
        </w:tabs>
        <w:ind w:left="2880" w:hanging="360"/>
      </w:pPr>
      <w:rPr>
        <w:rFonts w:ascii="Symbol" w:hAnsi="Symbol"/>
      </w:rPr>
    </w:lvl>
    <w:lvl w:ilvl="4" w:tplc="8EC6EE34">
      <w:start w:val="1"/>
      <w:numFmt w:val="bullet"/>
      <w:lvlText w:val="o"/>
      <w:lvlJc w:val="left"/>
      <w:pPr>
        <w:tabs>
          <w:tab w:val="num" w:pos="3600"/>
        </w:tabs>
        <w:ind w:left="3600" w:hanging="360"/>
      </w:pPr>
      <w:rPr>
        <w:rFonts w:ascii="Courier New" w:hAnsi="Courier New"/>
      </w:rPr>
    </w:lvl>
    <w:lvl w:ilvl="5" w:tplc="CF86F7D6">
      <w:start w:val="1"/>
      <w:numFmt w:val="bullet"/>
      <w:lvlText w:val=""/>
      <w:lvlJc w:val="left"/>
      <w:pPr>
        <w:tabs>
          <w:tab w:val="num" w:pos="4320"/>
        </w:tabs>
        <w:ind w:left="4320" w:hanging="360"/>
      </w:pPr>
      <w:rPr>
        <w:rFonts w:ascii="Wingdings" w:hAnsi="Wingdings"/>
      </w:rPr>
    </w:lvl>
    <w:lvl w:ilvl="6" w:tplc="6D5CE49C">
      <w:start w:val="1"/>
      <w:numFmt w:val="bullet"/>
      <w:lvlText w:val=""/>
      <w:lvlJc w:val="left"/>
      <w:pPr>
        <w:tabs>
          <w:tab w:val="num" w:pos="5040"/>
        </w:tabs>
        <w:ind w:left="5040" w:hanging="360"/>
      </w:pPr>
      <w:rPr>
        <w:rFonts w:ascii="Symbol" w:hAnsi="Symbol"/>
      </w:rPr>
    </w:lvl>
    <w:lvl w:ilvl="7" w:tplc="CF02206E">
      <w:start w:val="1"/>
      <w:numFmt w:val="bullet"/>
      <w:lvlText w:val="o"/>
      <w:lvlJc w:val="left"/>
      <w:pPr>
        <w:tabs>
          <w:tab w:val="num" w:pos="5760"/>
        </w:tabs>
        <w:ind w:left="5760" w:hanging="360"/>
      </w:pPr>
      <w:rPr>
        <w:rFonts w:ascii="Courier New" w:hAnsi="Courier New"/>
      </w:rPr>
    </w:lvl>
    <w:lvl w:ilvl="8" w:tplc="91002F1E">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E99ED31E">
      <w:start w:val="1"/>
      <w:numFmt w:val="bullet"/>
      <w:lvlText w:val=""/>
      <w:lvlJc w:val="left"/>
      <w:pPr>
        <w:ind w:left="720" w:hanging="360"/>
      </w:pPr>
      <w:rPr>
        <w:rFonts w:ascii="Symbol" w:hAnsi="Symbol"/>
        <w:sz w:val="16"/>
      </w:rPr>
    </w:lvl>
    <w:lvl w:ilvl="1" w:tplc="A2366546">
      <w:start w:val="1"/>
      <w:numFmt w:val="bullet"/>
      <w:lvlText w:val="o"/>
      <w:lvlJc w:val="left"/>
      <w:pPr>
        <w:tabs>
          <w:tab w:val="num" w:pos="1440"/>
        </w:tabs>
        <w:ind w:left="1440" w:hanging="360"/>
      </w:pPr>
      <w:rPr>
        <w:rFonts w:ascii="Courier New" w:hAnsi="Courier New"/>
      </w:rPr>
    </w:lvl>
    <w:lvl w:ilvl="2" w:tplc="AE0A22C0">
      <w:start w:val="1"/>
      <w:numFmt w:val="bullet"/>
      <w:lvlText w:val=""/>
      <w:lvlJc w:val="left"/>
      <w:pPr>
        <w:tabs>
          <w:tab w:val="num" w:pos="2160"/>
        </w:tabs>
        <w:ind w:left="2160" w:hanging="360"/>
      </w:pPr>
      <w:rPr>
        <w:rFonts w:ascii="Wingdings" w:hAnsi="Wingdings"/>
      </w:rPr>
    </w:lvl>
    <w:lvl w:ilvl="3" w:tplc="7B142C96">
      <w:start w:val="1"/>
      <w:numFmt w:val="bullet"/>
      <w:lvlText w:val=""/>
      <w:lvlJc w:val="left"/>
      <w:pPr>
        <w:tabs>
          <w:tab w:val="num" w:pos="2880"/>
        </w:tabs>
        <w:ind w:left="2880" w:hanging="360"/>
      </w:pPr>
      <w:rPr>
        <w:rFonts w:ascii="Symbol" w:hAnsi="Symbol"/>
      </w:rPr>
    </w:lvl>
    <w:lvl w:ilvl="4" w:tplc="C9043446">
      <w:start w:val="1"/>
      <w:numFmt w:val="bullet"/>
      <w:lvlText w:val="o"/>
      <w:lvlJc w:val="left"/>
      <w:pPr>
        <w:tabs>
          <w:tab w:val="num" w:pos="3600"/>
        </w:tabs>
        <w:ind w:left="3600" w:hanging="360"/>
      </w:pPr>
      <w:rPr>
        <w:rFonts w:ascii="Courier New" w:hAnsi="Courier New"/>
      </w:rPr>
    </w:lvl>
    <w:lvl w:ilvl="5" w:tplc="D4069200">
      <w:start w:val="1"/>
      <w:numFmt w:val="bullet"/>
      <w:lvlText w:val=""/>
      <w:lvlJc w:val="left"/>
      <w:pPr>
        <w:tabs>
          <w:tab w:val="num" w:pos="4320"/>
        </w:tabs>
        <w:ind w:left="4320" w:hanging="360"/>
      </w:pPr>
      <w:rPr>
        <w:rFonts w:ascii="Wingdings" w:hAnsi="Wingdings"/>
      </w:rPr>
    </w:lvl>
    <w:lvl w:ilvl="6" w:tplc="86E6BFF2">
      <w:start w:val="1"/>
      <w:numFmt w:val="bullet"/>
      <w:lvlText w:val=""/>
      <w:lvlJc w:val="left"/>
      <w:pPr>
        <w:tabs>
          <w:tab w:val="num" w:pos="5040"/>
        </w:tabs>
        <w:ind w:left="5040" w:hanging="360"/>
      </w:pPr>
      <w:rPr>
        <w:rFonts w:ascii="Symbol" w:hAnsi="Symbol"/>
      </w:rPr>
    </w:lvl>
    <w:lvl w:ilvl="7" w:tplc="476EDC58">
      <w:start w:val="1"/>
      <w:numFmt w:val="bullet"/>
      <w:lvlText w:val="o"/>
      <w:lvlJc w:val="left"/>
      <w:pPr>
        <w:tabs>
          <w:tab w:val="num" w:pos="5760"/>
        </w:tabs>
        <w:ind w:left="5760" w:hanging="360"/>
      </w:pPr>
      <w:rPr>
        <w:rFonts w:ascii="Courier New" w:hAnsi="Courier New"/>
      </w:rPr>
    </w:lvl>
    <w:lvl w:ilvl="8" w:tplc="C052A13A">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CDFE3D40">
      <w:start w:val="1"/>
      <w:numFmt w:val="bullet"/>
      <w:lvlText w:val=""/>
      <w:lvlJc w:val="left"/>
      <w:pPr>
        <w:ind w:left="720" w:hanging="360"/>
      </w:pPr>
      <w:rPr>
        <w:rFonts w:ascii="Symbol" w:hAnsi="Symbol"/>
        <w:sz w:val="16"/>
      </w:rPr>
    </w:lvl>
    <w:lvl w:ilvl="1" w:tplc="1FF45B7A">
      <w:start w:val="1"/>
      <w:numFmt w:val="bullet"/>
      <w:lvlText w:val="o"/>
      <w:lvlJc w:val="left"/>
      <w:pPr>
        <w:tabs>
          <w:tab w:val="num" w:pos="1440"/>
        </w:tabs>
        <w:ind w:left="1440" w:hanging="360"/>
      </w:pPr>
      <w:rPr>
        <w:rFonts w:ascii="Courier New" w:hAnsi="Courier New"/>
      </w:rPr>
    </w:lvl>
    <w:lvl w:ilvl="2" w:tplc="BB60020A">
      <w:start w:val="1"/>
      <w:numFmt w:val="bullet"/>
      <w:lvlText w:val=""/>
      <w:lvlJc w:val="left"/>
      <w:pPr>
        <w:tabs>
          <w:tab w:val="num" w:pos="2160"/>
        </w:tabs>
        <w:ind w:left="2160" w:hanging="360"/>
      </w:pPr>
      <w:rPr>
        <w:rFonts w:ascii="Wingdings" w:hAnsi="Wingdings"/>
      </w:rPr>
    </w:lvl>
    <w:lvl w:ilvl="3" w:tplc="7488EF98">
      <w:start w:val="1"/>
      <w:numFmt w:val="bullet"/>
      <w:lvlText w:val=""/>
      <w:lvlJc w:val="left"/>
      <w:pPr>
        <w:tabs>
          <w:tab w:val="num" w:pos="2880"/>
        </w:tabs>
        <w:ind w:left="2880" w:hanging="360"/>
      </w:pPr>
      <w:rPr>
        <w:rFonts w:ascii="Symbol" w:hAnsi="Symbol"/>
      </w:rPr>
    </w:lvl>
    <w:lvl w:ilvl="4" w:tplc="64603906">
      <w:start w:val="1"/>
      <w:numFmt w:val="bullet"/>
      <w:lvlText w:val="o"/>
      <w:lvlJc w:val="left"/>
      <w:pPr>
        <w:tabs>
          <w:tab w:val="num" w:pos="3600"/>
        </w:tabs>
        <w:ind w:left="3600" w:hanging="360"/>
      </w:pPr>
      <w:rPr>
        <w:rFonts w:ascii="Courier New" w:hAnsi="Courier New"/>
      </w:rPr>
    </w:lvl>
    <w:lvl w:ilvl="5" w:tplc="F306B12C">
      <w:start w:val="1"/>
      <w:numFmt w:val="bullet"/>
      <w:lvlText w:val=""/>
      <w:lvlJc w:val="left"/>
      <w:pPr>
        <w:tabs>
          <w:tab w:val="num" w:pos="4320"/>
        </w:tabs>
        <w:ind w:left="4320" w:hanging="360"/>
      </w:pPr>
      <w:rPr>
        <w:rFonts w:ascii="Wingdings" w:hAnsi="Wingdings"/>
      </w:rPr>
    </w:lvl>
    <w:lvl w:ilvl="6" w:tplc="610A2202">
      <w:start w:val="1"/>
      <w:numFmt w:val="bullet"/>
      <w:lvlText w:val=""/>
      <w:lvlJc w:val="left"/>
      <w:pPr>
        <w:tabs>
          <w:tab w:val="num" w:pos="5040"/>
        </w:tabs>
        <w:ind w:left="5040" w:hanging="360"/>
      </w:pPr>
      <w:rPr>
        <w:rFonts w:ascii="Symbol" w:hAnsi="Symbol"/>
      </w:rPr>
    </w:lvl>
    <w:lvl w:ilvl="7" w:tplc="EF088EE8">
      <w:start w:val="1"/>
      <w:numFmt w:val="bullet"/>
      <w:lvlText w:val="o"/>
      <w:lvlJc w:val="left"/>
      <w:pPr>
        <w:tabs>
          <w:tab w:val="num" w:pos="5760"/>
        </w:tabs>
        <w:ind w:left="5760" w:hanging="360"/>
      </w:pPr>
      <w:rPr>
        <w:rFonts w:ascii="Courier New" w:hAnsi="Courier New"/>
      </w:rPr>
    </w:lvl>
    <w:lvl w:ilvl="8" w:tplc="EAD0E39A">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79F08FD6">
      <w:start w:val="1"/>
      <w:numFmt w:val="bullet"/>
      <w:lvlText w:val=""/>
      <w:lvlJc w:val="left"/>
      <w:pPr>
        <w:ind w:left="720" w:hanging="360"/>
      </w:pPr>
      <w:rPr>
        <w:rFonts w:ascii="Symbol" w:hAnsi="Symbol"/>
        <w:sz w:val="16"/>
      </w:rPr>
    </w:lvl>
    <w:lvl w:ilvl="1" w:tplc="950A0AB6">
      <w:start w:val="1"/>
      <w:numFmt w:val="bullet"/>
      <w:lvlText w:val="o"/>
      <w:lvlJc w:val="left"/>
      <w:pPr>
        <w:tabs>
          <w:tab w:val="num" w:pos="1440"/>
        </w:tabs>
        <w:ind w:left="1440" w:hanging="360"/>
      </w:pPr>
      <w:rPr>
        <w:rFonts w:ascii="Courier New" w:hAnsi="Courier New"/>
      </w:rPr>
    </w:lvl>
    <w:lvl w:ilvl="2" w:tplc="40F2E30A">
      <w:start w:val="1"/>
      <w:numFmt w:val="bullet"/>
      <w:lvlText w:val=""/>
      <w:lvlJc w:val="left"/>
      <w:pPr>
        <w:tabs>
          <w:tab w:val="num" w:pos="2160"/>
        </w:tabs>
        <w:ind w:left="2160" w:hanging="360"/>
      </w:pPr>
      <w:rPr>
        <w:rFonts w:ascii="Wingdings" w:hAnsi="Wingdings"/>
      </w:rPr>
    </w:lvl>
    <w:lvl w:ilvl="3" w:tplc="7AA80E02">
      <w:start w:val="1"/>
      <w:numFmt w:val="bullet"/>
      <w:lvlText w:val=""/>
      <w:lvlJc w:val="left"/>
      <w:pPr>
        <w:tabs>
          <w:tab w:val="num" w:pos="2880"/>
        </w:tabs>
        <w:ind w:left="2880" w:hanging="360"/>
      </w:pPr>
      <w:rPr>
        <w:rFonts w:ascii="Symbol" w:hAnsi="Symbol"/>
      </w:rPr>
    </w:lvl>
    <w:lvl w:ilvl="4" w:tplc="CB983314">
      <w:start w:val="1"/>
      <w:numFmt w:val="bullet"/>
      <w:lvlText w:val="o"/>
      <w:lvlJc w:val="left"/>
      <w:pPr>
        <w:tabs>
          <w:tab w:val="num" w:pos="3600"/>
        </w:tabs>
        <w:ind w:left="3600" w:hanging="360"/>
      </w:pPr>
      <w:rPr>
        <w:rFonts w:ascii="Courier New" w:hAnsi="Courier New"/>
      </w:rPr>
    </w:lvl>
    <w:lvl w:ilvl="5" w:tplc="0CD23FF4">
      <w:start w:val="1"/>
      <w:numFmt w:val="bullet"/>
      <w:lvlText w:val=""/>
      <w:lvlJc w:val="left"/>
      <w:pPr>
        <w:tabs>
          <w:tab w:val="num" w:pos="4320"/>
        </w:tabs>
        <w:ind w:left="4320" w:hanging="360"/>
      </w:pPr>
      <w:rPr>
        <w:rFonts w:ascii="Wingdings" w:hAnsi="Wingdings"/>
      </w:rPr>
    </w:lvl>
    <w:lvl w:ilvl="6" w:tplc="CECE2C8A">
      <w:start w:val="1"/>
      <w:numFmt w:val="bullet"/>
      <w:lvlText w:val=""/>
      <w:lvlJc w:val="left"/>
      <w:pPr>
        <w:tabs>
          <w:tab w:val="num" w:pos="5040"/>
        </w:tabs>
        <w:ind w:left="5040" w:hanging="360"/>
      </w:pPr>
      <w:rPr>
        <w:rFonts w:ascii="Symbol" w:hAnsi="Symbol"/>
      </w:rPr>
    </w:lvl>
    <w:lvl w:ilvl="7" w:tplc="37B6ADDC">
      <w:start w:val="1"/>
      <w:numFmt w:val="bullet"/>
      <w:lvlText w:val="o"/>
      <w:lvlJc w:val="left"/>
      <w:pPr>
        <w:tabs>
          <w:tab w:val="num" w:pos="5760"/>
        </w:tabs>
        <w:ind w:left="5760" w:hanging="360"/>
      </w:pPr>
      <w:rPr>
        <w:rFonts w:ascii="Courier New" w:hAnsi="Courier New"/>
      </w:rPr>
    </w:lvl>
    <w:lvl w:ilvl="8" w:tplc="69EAA7B6">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168662F2">
      <w:start w:val="1"/>
      <w:numFmt w:val="bullet"/>
      <w:lvlText w:val=""/>
      <w:lvlJc w:val="left"/>
      <w:pPr>
        <w:ind w:left="720" w:hanging="360"/>
      </w:pPr>
      <w:rPr>
        <w:rFonts w:ascii="Symbol" w:hAnsi="Symbol"/>
        <w:sz w:val="16"/>
      </w:rPr>
    </w:lvl>
    <w:lvl w:ilvl="1" w:tplc="5060EDC2">
      <w:start w:val="1"/>
      <w:numFmt w:val="bullet"/>
      <w:lvlText w:val="o"/>
      <w:lvlJc w:val="left"/>
      <w:pPr>
        <w:tabs>
          <w:tab w:val="num" w:pos="1440"/>
        </w:tabs>
        <w:ind w:left="1440" w:hanging="360"/>
      </w:pPr>
      <w:rPr>
        <w:rFonts w:ascii="Courier New" w:hAnsi="Courier New"/>
      </w:rPr>
    </w:lvl>
    <w:lvl w:ilvl="2" w:tplc="E034EF06">
      <w:start w:val="1"/>
      <w:numFmt w:val="bullet"/>
      <w:lvlText w:val=""/>
      <w:lvlJc w:val="left"/>
      <w:pPr>
        <w:tabs>
          <w:tab w:val="num" w:pos="2160"/>
        </w:tabs>
        <w:ind w:left="2160" w:hanging="360"/>
      </w:pPr>
      <w:rPr>
        <w:rFonts w:ascii="Wingdings" w:hAnsi="Wingdings"/>
      </w:rPr>
    </w:lvl>
    <w:lvl w:ilvl="3" w:tplc="7E04F9D8">
      <w:start w:val="1"/>
      <w:numFmt w:val="bullet"/>
      <w:lvlText w:val=""/>
      <w:lvlJc w:val="left"/>
      <w:pPr>
        <w:tabs>
          <w:tab w:val="num" w:pos="2880"/>
        </w:tabs>
        <w:ind w:left="2880" w:hanging="360"/>
      </w:pPr>
      <w:rPr>
        <w:rFonts w:ascii="Symbol" w:hAnsi="Symbol"/>
      </w:rPr>
    </w:lvl>
    <w:lvl w:ilvl="4" w:tplc="76B45E80">
      <w:start w:val="1"/>
      <w:numFmt w:val="bullet"/>
      <w:lvlText w:val="o"/>
      <w:lvlJc w:val="left"/>
      <w:pPr>
        <w:tabs>
          <w:tab w:val="num" w:pos="3600"/>
        </w:tabs>
        <w:ind w:left="3600" w:hanging="360"/>
      </w:pPr>
      <w:rPr>
        <w:rFonts w:ascii="Courier New" w:hAnsi="Courier New"/>
      </w:rPr>
    </w:lvl>
    <w:lvl w:ilvl="5" w:tplc="B0006D24">
      <w:start w:val="1"/>
      <w:numFmt w:val="bullet"/>
      <w:lvlText w:val=""/>
      <w:lvlJc w:val="left"/>
      <w:pPr>
        <w:tabs>
          <w:tab w:val="num" w:pos="4320"/>
        </w:tabs>
        <w:ind w:left="4320" w:hanging="360"/>
      </w:pPr>
      <w:rPr>
        <w:rFonts w:ascii="Wingdings" w:hAnsi="Wingdings"/>
      </w:rPr>
    </w:lvl>
    <w:lvl w:ilvl="6" w:tplc="97ECA036">
      <w:start w:val="1"/>
      <w:numFmt w:val="bullet"/>
      <w:lvlText w:val=""/>
      <w:lvlJc w:val="left"/>
      <w:pPr>
        <w:tabs>
          <w:tab w:val="num" w:pos="5040"/>
        </w:tabs>
        <w:ind w:left="5040" w:hanging="360"/>
      </w:pPr>
      <w:rPr>
        <w:rFonts w:ascii="Symbol" w:hAnsi="Symbol"/>
      </w:rPr>
    </w:lvl>
    <w:lvl w:ilvl="7" w:tplc="C1B6E0CA">
      <w:start w:val="1"/>
      <w:numFmt w:val="bullet"/>
      <w:lvlText w:val="o"/>
      <w:lvlJc w:val="left"/>
      <w:pPr>
        <w:tabs>
          <w:tab w:val="num" w:pos="5760"/>
        </w:tabs>
        <w:ind w:left="5760" w:hanging="360"/>
      </w:pPr>
      <w:rPr>
        <w:rFonts w:ascii="Courier New" w:hAnsi="Courier New"/>
      </w:rPr>
    </w:lvl>
    <w:lvl w:ilvl="8" w:tplc="2488C862">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F45AE926">
      <w:start w:val="1"/>
      <w:numFmt w:val="bullet"/>
      <w:lvlText w:val=""/>
      <w:lvlJc w:val="left"/>
      <w:pPr>
        <w:ind w:left="720" w:hanging="360"/>
      </w:pPr>
      <w:rPr>
        <w:rFonts w:ascii="Symbol" w:hAnsi="Symbol"/>
        <w:sz w:val="16"/>
      </w:rPr>
    </w:lvl>
    <w:lvl w:ilvl="1" w:tplc="1F10F278">
      <w:start w:val="1"/>
      <w:numFmt w:val="bullet"/>
      <w:lvlText w:val="o"/>
      <w:lvlJc w:val="left"/>
      <w:pPr>
        <w:tabs>
          <w:tab w:val="num" w:pos="1440"/>
        </w:tabs>
        <w:ind w:left="1440" w:hanging="360"/>
      </w:pPr>
      <w:rPr>
        <w:rFonts w:ascii="Courier New" w:hAnsi="Courier New"/>
      </w:rPr>
    </w:lvl>
    <w:lvl w:ilvl="2" w:tplc="A2287BB4">
      <w:start w:val="1"/>
      <w:numFmt w:val="bullet"/>
      <w:lvlText w:val=""/>
      <w:lvlJc w:val="left"/>
      <w:pPr>
        <w:tabs>
          <w:tab w:val="num" w:pos="2160"/>
        </w:tabs>
        <w:ind w:left="2160" w:hanging="360"/>
      </w:pPr>
      <w:rPr>
        <w:rFonts w:ascii="Wingdings" w:hAnsi="Wingdings"/>
      </w:rPr>
    </w:lvl>
    <w:lvl w:ilvl="3" w:tplc="129E8604">
      <w:start w:val="1"/>
      <w:numFmt w:val="bullet"/>
      <w:lvlText w:val=""/>
      <w:lvlJc w:val="left"/>
      <w:pPr>
        <w:tabs>
          <w:tab w:val="num" w:pos="2880"/>
        </w:tabs>
        <w:ind w:left="2880" w:hanging="360"/>
      </w:pPr>
      <w:rPr>
        <w:rFonts w:ascii="Symbol" w:hAnsi="Symbol"/>
      </w:rPr>
    </w:lvl>
    <w:lvl w:ilvl="4" w:tplc="E4C61EF2">
      <w:start w:val="1"/>
      <w:numFmt w:val="bullet"/>
      <w:lvlText w:val="o"/>
      <w:lvlJc w:val="left"/>
      <w:pPr>
        <w:tabs>
          <w:tab w:val="num" w:pos="3600"/>
        </w:tabs>
        <w:ind w:left="3600" w:hanging="360"/>
      </w:pPr>
      <w:rPr>
        <w:rFonts w:ascii="Courier New" w:hAnsi="Courier New"/>
      </w:rPr>
    </w:lvl>
    <w:lvl w:ilvl="5" w:tplc="7550ED26">
      <w:start w:val="1"/>
      <w:numFmt w:val="bullet"/>
      <w:lvlText w:val=""/>
      <w:lvlJc w:val="left"/>
      <w:pPr>
        <w:tabs>
          <w:tab w:val="num" w:pos="4320"/>
        </w:tabs>
        <w:ind w:left="4320" w:hanging="360"/>
      </w:pPr>
      <w:rPr>
        <w:rFonts w:ascii="Wingdings" w:hAnsi="Wingdings"/>
      </w:rPr>
    </w:lvl>
    <w:lvl w:ilvl="6" w:tplc="88827B56">
      <w:start w:val="1"/>
      <w:numFmt w:val="bullet"/>
      <w:lvlText w:val=""/>
      <w:lvlJc w:val="left"/>
      <w:pPr>
        <w:tabs>
          <w:tab w:val="num" w:pos="5040"/>
        </w:tabs>
        <w:ind w:left="5040" w:hanging="360"/>
      </w:pPr>
      <w:rPr>
        <w:rFonts w:ascii="Symbol" w:hAnsi="Symbol"/>
      </w:rPr>
    </w:lvl>
    <w:lvl w:ilvl="7" w:tplc="F31E8544">
      <w:start w:val="1"/>
      <w:numFmt w:val="bullet"/>
      <w:lvlText w:val="o"/>
      <w:lvlJc w:val="left"/>
      <w:pPr>
        <w:tabs>
          <w:tab w:val="num" w:pos="5760"/>
        </w:tabs>
        <w:ind w:left="5760" w:hanging="360"/>
      </w:pPr>
      <w:rPr>
        <w:rFonts w:ascii="Courier New" w:hAnsi="Courier New"/>
      </w:rPr>
    </w:lvl>
    <w:lvl w:ilvl="8" w:tplc="0A5249B8">
      <w:start w:val="1"/>
      <w:numFmt w:val="bullet"/>
      <w:lvlText w:val=""/>
      <w:lvlJc w:val="left"/>
      <w:pPr>
        <w:tabs>
          <w:tab w:val="num" w:pos="6480"/>
        </w:tabs>
        <w:ind w:left="6480" w:hanging="360"/>
      </w:pPr>
      <w:rPr>
        <w:rFonts w:ascii="Wingdings" w:hAnsi="Wingdings"/>
      </w:rPr>
    </w:lvl>
  </w:abstractNum>
  <w:abstractNum w:abstractNumId="15" w15:restartNumberingAfterBreak="0">
    <w:nsid w:val="661749ED"/>
    <w:multiLevelType w:val="multilevel"/>
    <w:tmpl w:val="93801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FCE5F31"/>
    <w:multiLevelType w:val="hybridMultilevel"/>
    <w:tmpl w:val="2DD81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8061696">
    <w:abstractNumId w:val="0"/>
  </w:num>
  <w:num w:numId="2" w16cid:durableId="1325817763">
    <w:abstractNumId w:val="1"/>
  </w:num>
  <w:num w:numId="3" w16cid:durableId="508712775">
    <w:abstractNumId w:val="2"/>
  </w:num>
  <w:num w:numId="4" w16cid:durableId="1914045111">
    <w:abstractNumId w:val="3"/>
  </w:num>
  <w:num w:numId="5" w16cid:durableId="1026905011">
    <w:abstractNumId w:val="4"/>
  </w:num>
  <w:num w:numId="6" w16cid:durableId="811092420">
    <w:abstractNumId w:val="5"/>
  </w:num>
  <w:num w:numId="7" w16cid:durableId="959072836">
    <w:abstractNumId w:val="6"/>
  </w:num>
  <w:num w:numId="8" w16cid:durableId="1705397971">
    <w:abstractNumId w:val="7"/>
  </w:num>
  <w:num w:numId="9" w16cid:durableId="1165513397">
    <w:abstractNumId w:val="8"/>
  </w:num>
  <w:num w:numId="10" w16cid:durableId="290403984">
    <w:abstractNumId w:val="9"/>
  </w:num>
  <w:num w:numId="11" w16cid:durableId="535313088">
    <w:abstractNumId w:val="10"/>
  </w:num>
  <w:num w:numId="12" w16cid:durableId="1669014379">
    <w:abstractNumId w:val="11"/>
  </w:num>
  <w:num w:numId="13" w16cid:durableId="537165498">
    <w:abstractNumId w:val="12"/>
  </w:num>
  <w:num w:numId="14" w16cid:durableId="911965590">
    <w:abstractNumId w:val="13"/>
  </w:num>
  <w:num w:numId="15" w16cid:durableId="139730691">
    <w:abstractNumId w:val="14"/>
  </w:num>
  <w:num w:numId="16" w16cid:durableId="858347400">
    <w:abstractNumId w:val="15"/>
  </w:num>
  <w:num w:numId="17" w16cid:durableId="20232478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04412"/>
    <w:rsid w:val="00011E73"/>
    <w:rsid w:val="000234EC"/>
    <w:rsid w:val="00055C18"/>
    <w:rsid w:val="00057FA4"/>
    <w:rsid w:val="000725B3"/>
    <w:rsid w:val="00074926"/>
    <w:rsid w:val="00082841"/>
    <w:rsid w:val="000834B3"/>
    <w:rsid w:val="00090DBE"/>
    <w:rsid w:val="00096E76"/>
    <w:rsid w:val="000A58FE"/>
    <w:rsid w:val="000A7121"/>
    <w:rsid w:val="000C7858"/>
    <w:rsid w:val="000D28E5"/>
    <w:rsid w:val="000E0797"/>
    <w:rsid w:val="000E1312"/>
    <w:rsid w:val="0011242C"/>
    <w:rsid w:val="00121D10"/>
    <w:rsid w:val="001304FB"/>
    <w:rsid w:val="001360D5"/>
    <w:rsid w:val="00145604"/>
    <w:rsid w:val="001614E8"/>
    <w:rsid w:val="00164703"/>
    <w:rsid w:val="00182FAA"/>
    <w:rsid w:val="00195EA7"/>
    <w:rsid w:val="00195EBE"/>
    <w:rsid w:val="001A6037"/>
    <w:rsid w:val="001A7DAF"/>
    <w:rsid w:val="00204412"/>
    <w:rsid w:val="00205E43"/>
    <w:rsid w:val="00244167"/>
    <w:rsid w:val="00244AC9"/>
    <w:rsid w:val="00247158"/>
    <w:rsid w:val="00254400"/>
    <w:rsid w:val="00257A32"/>
    <w:rsid w:val="00261817"/>
    <w:rsid w:val="0028662F"/>
    <w:rsid w:val="00296382"/>
    <w:rsid w:val="002A406C"/>
    <w:rsid w:val="002B67E0"/>
    <w:rsid w:val="00301CA3"/>
    <w:rsid w:val="00354716"/>
    <w:rsid w:val="003630E1"/>
    <w:rsid w:val="003679D4"/>
    <w:rsid w:val="003726EA"/>
    <w:rsid w:val="00386D9E"/>
    <w:rsid w:val="003A7349"/>
    <w:rsid w:val="003D5911"/>
    <w:rsid w:val="003F11E1"/>
    <w:rsid w:val="003F4E46"/>
    <w:rsid w:val="00405FB4"/>
    <w:rsid w:val="00416898"/>
    <w:rsid w:val="004257F9"/>
    <w:rsid w:val="00437461"/>
    <w:rsid w:val="00443C59"/>
    <w:rsid w:val="0044643D"/>
    <w:rsid w:val="00453CE6"/>
    <w:rsid w:val="004756DD"/>
    <w:rsid w:val="00480FD1"/>
    <w:rsid w:val="00494401"/>
    <w:rsid w:val="004A4C18"/>
    <w:rsid w:val="004B6F42"/>
    <w:rsid w:val="004C4776"/>
    <w:rsid w:val="004C506C"/>
    <w:rsid w:val="004C555D"/>
    <w:rsid w:val="004E5DEF"/>
    <w:rsid w:val="00514009"/>
    <w:rsid w:val="00517106"/>
    <w:rsid w:val="0055459C"/>
    <w:rsid w:val="00571EBC"/>
    <w:rsid w:val="0059647A"/>
    <w:rsid w:val="00596852"/>
    <w:rsid w:val="005A0E30"/>
    <w:rsid w:val="005C035C"/>
    <w:rsid w:val="005C246D"/>
    <w:rsid w:val="005D09FF"/>
    <w:rsid w:val="005D735F"/>
    <w:rsid w:val="005E568F"/>
    <w:rsid w:val="005F091C"/>
    <w:rsid w:val="00600A7F"/>
    <w:rsid w:val="00632D74"/>
    <w:rsid w:val="00635237"/>
    <w:rsid w:val="00647B06"/>
    <w:rsid w:val="00651BDD"/>
    <w:rsid w:val="00653441"/>
    <w:rsid w:val="00671C1C"/>
    <w:rsid w:val="006757FD"/>
    <w:rsid w:val="006B7D57"/>
    <w:rsid w:val="006C42B0"/>
    <w:rsid w:val="006D02A6"/>
    <w:rsid w:val="006F4A3A"/>
    <w:rsid w:val="006F7C54"/>
    <w:rsid w:val="00701C1D"/>
    <w:rsid w:val="00704C1D"/>
    <w:rsid w:val="00717A4F"/>
    <w:rsid w:val="00737FEA"/>
    <w:rsid w:val="00741A29"/>
    <w:rsid w:val="007452BF"/>
    <w:rsid w:val="00750C59"/>
    <w:rsid w:val="0075697A"/>
    <w:rsid w:val="00771A6C"/>
    <w:rsid w:val="007810AC"/>
    <w:rsid w:val="00783512"/>
    <w:rsid w:val="0079129B"/>
    <w:rsid w:val="007C0C1B"/>
    <w:rsid w:val="007C1B80"/>
    <w:rsid w:val="007C6813"/>
    <w:rsid w:val="007C6DF4"/>
    <w:rsid w:val="007D6FAF"/>
    <w:rsid w:val="007E61A8"/>
    <w:rsid w:val="007E7185"/>
    <w:rsid w:val="007F289C"/>
    <w:rsid w:val="007F41AE"/>
    <w:rsid w:val="0082054A"/>
    <w:rsid w:val="0087169E"/>
    <w:rsid w:val="00871837"/>
    <w:rsid w:val="00876372"/>
    <w:rsid w:val="008830C2"/>
    <w:rsid w:val="0089441F"/>
    <w:rsid w:val="008A46CC"/>
    <w:rsid w:val="008A6BB3"/>
    <w:rsid w:val="008A6E84"/>
    <w:rsid w:val="008B57FD"/>
    <w:rsid w:val="008B5D18"/>
    <w:rsid w:val="008B72A0"/>
    <w:rsid w:val="008C44B0"/>
    <w:rsid w:val="00902944"/>
    <w:rsid w:val="00912C92"/>
    <w:rsid w:val="00934C7E"/>
    <w:rsid w:val="009358D5"/>
    <w:rsid w:val="00954811"/>
    <w:rsid w:val="00974B91"/>
    <w:rsid w:val="00992F88"/>
    <w:rsid w:val="009A015D"/>
    <w:rsid w:val="009A11B6"/>
    <w:rsid w:val="009C3713"/>
    <w:rsid w:val="009D2DAE"/>
    <w:rsid w:val="009E0184"/>
    <w:rsid w:val="009F4096"/>
    <w:rsid w:val="00A07EDF"/>
    <w:rsid w:val="00A13A4D"/>
    <w:rsid w:val="00A252BB"/>
    <w:rsid w:val="00A26217"/>
    <w:rsid w:val="00A60F78"/>
    <w:rsid w:val="00A97390"/>
    <w:rsid w:val="00AB5F5B"/>
    <w:rsid w:val="00AC6FD0"/>
    <w:rsid w:val="00AD172F"/>
    <w:rsid w:val="00AD1C9E"/>
    <w:rsid w:val="00B04559"/>
    <w:rsid w:val="00B132AE"/>
    <w:rsid w:val="00B354CD"/>
    <w:rsid w:val="00B6479F"/>
    <w:rsid w:val="00B7141C"/>
    <w:rsid w:val="00B772CF"/>
    <w:rsid w:val="00B8609A"/>
    <w:rsid w:val="00B86526"/>
    <w:rsid w:val="00B95F9A"/>
    <w:rsid w:val="00BA5C97"/>
    <w:rsid w:val="00BB31E8"/>
    <w:rsid w:val="00BC0E8D"/>
    <w:rsid w:val="00BC772A"/>
    <w:rsid w:val="00BE7048"/>
    <w:rsid w:val="00C242A7"/>
    <w:rsid w:val="00C46AB0"/>
    <w:rsid w:val="00C61E0E"/>
    <w:rsid w:val="00C62CC1"/>
    <w:rsid w:val="00C84555"/>
    <w:rsid w:val="00C958A2"/>
    <w:rsid w:val="00CA0C18"/>
    <w:rsid w:val="00CB1380"/>
    <w:rsid w:val="00CB1C34"/>
    <w:rsid w:val="00CB1F0C"/>
    <w:rsid w:val="00CC5F38"/>
    <w:rsid w:val="00CF6AB7"/>
    <w:rsid w:val="00CF6C99"/>
    <w:rsid w:val="00D05752"/>
    <w:rsid w:val="00D0738F"/>
    <w:rsid w:val="00D10F79"/>
    <w:rsid w:val="00D1157E"/>
    <w:rsid w:val="00D32DFF"/>
    <w:rsid w:val="00D45486"/>
    <w:rsid w:val="00D602BA"/>
    <w:rsid w:val="00D70BCB"/>
    <w:rsid w:val="00D948AB"/>
    <w:rsid w:val="00DC0D4A"/>
    <w:rsid w:val="00DC40C0"/>
    <w:rsid w:val="00DD552E"/>
    <w:rsid w:val="00DF671B"/>
    <w:rsid w:val="00E165FD"/>
    <w:rsid w:val="00E20B2B"/>
    <w:rsid w:val="00E320B5"/>
    <w:rsid w:val="00E3452F"/>
    <w:rsid w:val="00E346A6"/>
    <w:rsid w:val="00E369D5"/>
    <w:rsid w:val="00E37375"/>
    <w:rsid w:val="00E6146E"/>
    <w:rsid w:val="00E6591E"/>
    <w:rsid w:val="00E75F6A"/>
    <w:rsid w:val="00E8220D"/>
    <w:rsid w:val="00EA5927"/>
    <w:rsid w:val="00EC772D"/>
    <w:rsid w:val="00EE25DD"/>
    <w:rsid w:val="00EF7F95"/>
    <w:rsid w:val="00F032D5"/>
    <w:rsid w:val="00F20319"/>
    <w:rsid w:val="00F2104B"/>
    <w:rsid w:val="00F27932"/>
    <w:rsid w:val="00F301B3"/>
    <w:rsid w:val="00F344CA"/>
    <w:rsid w:val="00F350D5"/>
    <w:rsid w:val="00F41042"/>
    <w:rsid w:val="00F667AB"/>
    <w:rsid w:val="00F71C85"/>
    <w:rsid w:val="00F841A7"/>
    <w:rsid w:val="00FA01EA"/>
    <w:rsid w:val="00FD1A94"/>
    <w:rsid w:val="00FD78B0"/>
    <w:rsid w:val="00FE6C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2B7C6"/>
  <w15:docId w15:val="{7FA16F95-24BC-4F1D-A6DB-356B458FA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pPr>
      <w:spacing w:line="240" w:lineRule="atLeast"/>
      <w:textAlignment w:val="baseline"/>
    </w:pPr>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Times New Roman" w:eastAsia="Times New Roman" w:hAnsi="Times New Roman" w:cs="Times New Roman"/>
      <w:color w:val="2F5496"/>
      <w:sz w:val="32"/>
      <w:szCs w:val="32"/>
    </w:rPr>
  </w:style>
  <w:style w:type="character" w:customStyle="1" w:styleId="Heading2Char">
    <w:name w:val="Heading 2 Char"/>
    <w:basedOn w:val="DefaultParagraphFont"/>
    <w:link w:val="Heading2"/>
    <w:uiPriority w:val="9"/>
    <w:rsid w:val="00506D7A"/>
    <w:rPr>
      <w:rFonts w:ascii="Times New Roman" w:eastAsia="Times New Roman" w:hAnsi="Times New Roman" w:cs="Times New Roman"/>
      <w:color w:val="2F5496"/>
      <w:sz w:val="26"/>
      <w:szCs w:val="26"/>
    </w:rPr>
  </w:style>
  <w:style w:type="character" w:customStyle="1" w:styleId="Heading3Char">
    <w:name w:val="Heading 3 Char"/>
    <w:basedOn w:val="DefaultParagraphFont"/>
    <w:link w:val="Heading3"/>
    <w:uiPriority w:val="9"/>
    <w:rsid w:val="00506D7A"/>
    <w:rPr>
      <w:rFonts w:ascii="Times New Roman" w:eastAsia="Times New Roman" w:hAnsi="Times New Roman" w:cs="Times New Roman"/>
      <w:color w:val="1F3763"/>
      <w:sz w:val="24"/>
      <w:szCs w:val="24"/>
    </w:rPr>
  </w:style>
  <w:style w:type="character" w:customStyle="1" w:styleId="Heading4Char">
    <w:name w:val="Heading 4 Char"/>
    <w:basedOn w:val="DefaultParagraphFont"/>
    <w:link w:val="Heading4"/>
    <w:uiPriority w:val="9"/>
    <w:rsid w:val="00506D7A"/>
    <w:rPr>
      <w:rFonts w:ascii="Times New Roman" w:eastAsia="Times New Roman" w:hAnsi="Times New Roman" w:cs="Times New Roman"/>
      <w:i/>
      <w:iCs/>
      <w:color w:val="2F5496"/>
    </w:rPr>
  </w:style>
  <w:style w:type="character" w:customStyle="1" w:styleId="Heading5Char">
    <w:name w:val="Heading 5 Char"/>
    <w:basedOn w:val="DefaultParagraphFont"/>
    <w:link w:val="Heading5"/>
    <w:uiPriority w:val="9"/>
    <w:rsid w:val="00506D7A"/>
    <w:rPr>
      <w:rFonts w:ascii="Times New Roman" w:eastAsia="Times New Roman" w:hAnsi="Times New Roman" w:cs="Times New Roman"/>
      <w:color w:val="2F5496"/>
    </w:rPr>
  </w:style>
  <w:style w:type="character" w:customStyle="1" w:styleId="Heading6Char">
    <w:name w:val="Heading 6 Char"/>
    <w:basedOn w:val="DefaultParagraphFont"/>
    <w:link w:val="Heading6"/>
    <w:uiPriority w:val="9"/>
    <w:rsid w:val="00506D7A"/>
    <w:rPr>
      <w:rFonts w:ascii="Times New Roman" w:eastAsia="Times New Roman" w:hAnsi="Times New Roman" w:cs="Times New Roman"/>
      <w:color w:val="1F3763"/>
    </w:rPr>
  </w:style>
  <w:style w:type="paragraph" w:customStyle="1" w:styleId="skn-slo6pagesize">
    <w:name w:val="skn-slo6_pagesize"/>
    <w:basedOn w:val="Normal"/>
  </w:style>
  <w:style w:type="paragraph" w:customStyle="1" w:styleId="skn-slo6top-section">
    <w:name w:val="skn-slo6_top-section"/>
    <w:basedOn w:val="Normal"/>
    <w:pPr>
      <w:pBdr>
        <w:bottom w:val="single" w:sz="8" w:space="0" w:color="2A68A0"/>
      </w:pBdr>
      <w:jc w:val="center"/>
    </w:pPr>
  </w:style>
  <w:style w:type="character" w:customStyle="1" w:styleId="skn-slo6name-sec">
    <w:name w:val="skn-slo6_name-sec"/>
    <w:basedOn w:val="DefaultParagraphFont"/>
  </w:style>
  <w:style w:type="paragraph" w:customStyle="1" w:styleId="skn-slo6firstparagraph">
    <w:name w:val="skn-slo6_firstparagraph"/>
    <w:basedOn w:val="Normal"/>
  </w:style>
  <w:style w:type="paragraph" w:customStyle="1" w:styleId="skn-slo6name">
    <w:name w:val="skn-slo6_name"/>
    <w:basedOn w:val="Normal"/>
    <w:pPr>
      <w:spacing w:line="600" w:lineRule="atLeast"/>
    </w:pPr>
    <w:rPr>
      <w:b/>
      <w:bCs/>
      <w:color w:val="2A68A0"/>
      <w:sz w:val="48"/>
      <w:szCs w:val="48"/>
    </w:rPr>
  </w:style>
  <w:style w:type="character" w:customStyle="1" w:styleId="span">
    <w:name w:val="span"/>
    <w:basedOn w:val="DefaultParagraphFont"/>
    <w:rPr>
      <w:bdr w:val="none" w:sz="0" w:space="0" w:color="auto"/>
      <w:vertAlign w:val="baseline"/>
    </w:rPr>
  </w:style>
  <w:style w:type="paragraph" w:customStyle="1" w:styleId="namePictPara">
    <w:name w:val="namePictPara"/>
    <w:basedOn w:val="Normal"/>
    <w:pPr>
      <w:pBdr>
        <w:bottom w:val="none" w:sz="0" w:space="13" w:color="auto"/>
      </w:pBdr>
    </w:pPr>
  </w:style>
  <w:style w:type="character" w:customStyle="1" w:styleId="skn-slo6firstparagraphCharacter">
    <w:name w:val="skn-slo6_firstparagraph Character"/>
    <w:basedOn w:val="DefaultParagraphFont"/>
  </w:style>
  <w:style w:type="table" w:customStyle="1" w:styleId="skn-slo6top-left-box">
    <w:name w:val="skn-slo6_top-left-box"/>
    <w:basedOn w:val="TableNormal"/>
    <w:tblPr/>
  </w:style>
  <w:style w:type="paragraph" w:customStyle="1" w:styleId="skn-slo6middle-section">
    <w:name w:val="skn-slo6_middle-section"/>
    <w:basedOn w:val="Normal"/>
    <w:pPr>
      <w:jc w:val="center"/>
    </w:pPr>
  </w:style>
  <w:style w:type="paragraph" w:customStyle="1" w:styleId="div">
    <w:name w:val="div"/>
    <w:basedOn w:val="Normal"/>
  </w:style>
  <w:style w:type="paragraph" w:customStyle="1" w:styleId="skn-slo6cntc-sec">
    <w:name w:val="skn-slo6_cntc-sec"/>
    <w:basedOn w:val="Normal"/>
  </w:style>
  <w:style w:type="paragraph" w:customStyle="1" w:styleId="skn-slo6addressaddr-detailsnth-last-child3">
    <w:name w:val="skn-slo6_address_addr-details_nth-last-child(3)"/>
    <w:basedOn w:val="Normal"/>
  </w:style>
  <w:style w:type="character" w:customStyle="1" w:styleId="skn-slo6addressaddr-detailsnth-last-child3Character">
    <w:name w:val="skn-slo6_address_addr-details_nth-last-child(3) Character"/>
    <w:basedOn w:val="DefaultParagraphFont"/>
  </w:style>
  <w:style w:type="paragraph" w:customStyle="1" w:styleId="skn-slo6addressaddr-detailsnth-last-child2">
    <w:name w:val="skn-slo6_address_addr-details_nth-last-child(2)"/>
    <w:basedOn w:val="Normal"/>
  </w:style>
  <w:style w:type="character" w:customStyle="1" w:styleId="skn-slo6addressaddr-detailsnth-last-child2Character">
    <w:name w:val="skn-slo6_address_addr-details_nth-last-child(2) Character"/>
    <w:basedOn w:val="DefaultParagraphFont"/>
  </w:style>
  <w:style w:type="paragraph" w:customStyle="1" w:styleId="skn-slo6addressaddr-detailsnth-last-child1">
    <w:name w:val="skn-slo6_address_addr-details_nth-last-child(1)"/>
    <w:basedOn w:val="Normal"/>
  </w:style>
  <w:style w:type="character" w:customStyle="1" w:styleId="skn-slo6spanempty">
    <w:name w:val="skn-slo6_span_empty"/>
    <w:basedOn w:val="DefaultParagraphFont"/>
    <w:rPr>
      <w:vanish/>
    </w:rPr>
  </w:style>
  <w:style w:type="character" w:customStyle="1" w:styleId="skn-slo6addressaddr-detailsnth-last-child1Character">
    <w:name w:val="skn-slo6_address_addr-details_nth-last-child(1) Character"/>
    <w:basedOn w:val="DefaultParagraphFont"/>
  </w:style>
  <w:style w:type="paragraph" w:customStyle="1" w:styleId="brdr">
    <w:name w:val="brdr"/>
    <w:basedOn w:val="Normal"/>
    <w:pPr>
      <w:pBdr>
        <w:top w:val="single" w:sz="8" w:space="0" w:color="050505"/>
      </w:pBdr>
      <w:spacing w:line="20" w:lineRule="atLeast"/>
    </w:pPr>
    <w:rPr>
      <w:sz w:val="2"/>
      <w:szCs w:val="2"/>
    </w:rPr>
  </w:style>
  <w:style w:type="paragraph" w:customStyle="1" w:styleId="skn-slo6section">
    <w:name w:val="skn-slo6_section"/>
    <w:basedOn w:val="Normal"/>
  </w:style>
  <w:style w:type="paragraph" w:customStyle="1" w:styleId="skn-slo6txt-itl">
    <w:name w:val="skn-slo6_txt-itl"/>
    <w:basedOn w:val="Normal"/>
    <w:rPr>
      <w:i/>
      <w:iCs/>
    </w:rPr>
  </w:style>
  <w:style w:type="paragraph" w:customStyle="1" w:styleId="firstparagraphparaSpacing">
    <w:name w:val="firstparagraph_paraSpacing"/>
    <w:basedOn w:val="Normal"/>
    <w:rPr>
      <w:vanish/>
    </w:rPr>
  </w:style>
  <w:style w:type="paragraph" w:customStyle="1" w:styleId="skn-slo6singlecolumn">
    <w:name w:val="skn-slo6_singlecolumn"/>
    <w:basedOn w:val="Normal"/>
  </w:style>
  <w:style w:type="paragraph" w:customStyle="1" w:styleId="p">
    <w:name w:val="p"/>
    <w:basedOn w:val="Normal"/>
  </w:style>
  <w:style w:type="paragraph" w:customStyle="1" w:styleId="skn-slo6cmn-secsection">
    <w:name w:val="skn-slo6_cmn-sec_section"/>
    <w:basedOn w:val="Normal"/>
    <w:rPr>
      <w:sz w:val="0"/>
      <w:szCs w:val="0"/>
    </w:rPr>
  </w:style>
  <w:style w:type="paragraph" w:customStyle="1" w:styleId="skn-slo6heading">
    <w:name w:val="skn-slo6_heading"/>
    <w:basedOn w:val="Normal"/>
    <w:pPr>
      <w:pBdr>
        <w:bottom w:val="single" w:sz="8" w:space="0" w:color="2A68A0"/>
      </w:pBdr>
    </w:pPr>
  </w:style>
  <w:style w:type="paragraph" w:customStyle="1" w:styleId="skn-slo6sectiontitle">
    <w:name w:val="skn-slo6_sectiontitle"/>
    <w:basedOn w:val="Normal"/>
    <w:pPr>
      <w:spacing w:line="300" w:lineRule="atLeast"/>
    </w:pPr>
    <w:rPr>
      <w:b/>
      <w:bCs/>
      <w:caps/>
      <w:color w:val="2A68A0"/>
    </w:rPr>
  </w:style>
  <w:style w:type="character" w:customStyle="1" w:styleId="skn-slo6cmn-secparagraph">
    <w:name w:val="skn-slo6_cmn-sec_paragraph"/>
    <w:basedOn w:val="DefaultParagraphFont"/>
    <w:rPr>
      <w:rFonts w:ascii="Open Sans" w:eastAsia="Open Sans" w:hAnsi="Open Sans" w:cs="Open Sans"/>
    </w:rPr>
  </w:style>
  <w:style w:type="paragraph" w:customStyle="1" w:styleId="skn-slo6cmn-secparagraphany">
    <w:name w:val="skn-slo6_cmn-sec_paragraph_any"/>
    <w:basedOn w:val="Normal"/>
    <w:rPr>
      <w:sz w:val="20"/>
      <w:szCs w:val="20"/>
    </w:rPr>
  </w:style>
  <w:style w:type="character" w:customStyle="1" w:styleId="skn-slo6cmn-secparagraphanyCharacter">
    <w:name w:val="skn-slo6_cmn-sec_paragraph_any Character"/>
    <w:basedOn w:val="DefaultParagraphFont"/>
    <w:rPr>
      <w:sz w:val="20"/>
      <w:szCs w:val="20"/>
    </w:rPr>
  </w:style>
  <w:style w:type="character" w:customStyle="1" w:styleId="skn-slo6cmn-secparagraphnth-last-child2">
    <w:name w:val="skn-slo6_cmn-sec_paragraph_nth-last-child(2)"/>
    <w:basedOn w:val="DefaultParagraphFont"/>
  </w:style>
  <w:style w:type="character" w:customStyle="1" w:styleId="skn-slo6cmn-secparagraphnth-last-child1">
    <w:name w:val="skn-slo6_cmn-sec_paragraph_nth-last-child(1)"/>
    <w:basedOn w:val="DefaultParagraphFont"/>
  </w:style>
  <w:style w:type="paragraph" w:customStyle="1" w:styleId="skn-slo6parent-containersectionnth-child1">
    <w:name w:val="skn-slo6_parent-container_section_nth-child(1)"/>
    <w:basedOn w:val="Normal"/>
  </w:style>
  <w:style w:type="character" w:customStyle="1" w:styleId="skn-slo6parent-containersectionnth-child1Character">
    <w:name w:val="skn-slo6_parent-container_section_nth-child(1) Character"/>
    <w:basedOn w:val="DefaultParagraphFont"/>
  </w:style>
  <w:style w:type="character" w:customStyle="1" w:styleId="skn-slo6tbl-inner">
    <w:name w:val="skn-slo6_tbl-inner"/>
    <w:basedOn w:val="DefaultParagraphFont"/>
  </w:style>
  <w:style w:type="paragraph" w:customStyle="1" w:styleId="skn-slo6txt-caps">
    <w:name w:val="skn-slo6_txt-caps"/>
    <w:basedOn w:val="Normal"/>
    <w:rPr>
      <w:caps/>
    </w:rPr>
  </w:style>
  <w:style w:type="paragraph" w:customStyle="1" w:styleId="skn-slo6disp-block">
    <w:name w:val="skn-slo6_disp-block"/>
    <w:basedOn w:val="Normal"/>
  </w:style>
  <w:style w:type="character" w:customStyle="1" w:styleId="skn-slo6txt-nrml">
    <w:name w:val="skn-slo6_txt-nrml"/>
    <w:basedOn w:val="DefaultParagraphFont"/>
    <w:rPr>
      <w:b w:val="0"/>
      <w:bCs w:val="0"/>
    </w:rPr>
  </w:style>
  <w:style w:type="character" w:customStyle="1" w:styleId="skn-slo6tbl-innertbl-inner">
    <w:name w:val="skn-slo6_tbl-inner + tbl-inner"/>
    <w:basedOn w:val="DefaultParagraphFont"/>
  </w:style>
  <w:style w:type="paragraph" w:customStyle="1" w:styleId="skn-slo6jobyear">
    <w:name w:val="skn-slo6_jobyear"/>
    <w:basedOn w:val="Normal"/>
    <w:pPr>
      <w:pBdr>
        <w:top w:val="none" w:sz="0" w:space="2" w:color="auto"/>
      </w:pBdr>
    </w:pPr>
    <w:rPr>
      <w:i/>
      <w:iCs/>
    </w:rPr>
  </w:style>
  <w:style w:type="table" w:customStyle="1" w:styleId="skn-slo6disp-blockTable">
    <w:name w:val="skn-slo6_disp-block Table"/>
    <w:basedOn w:val="TableNormal"/>
    <w:tblPr/>
  </w:style>
  <w:style w:type="paragraph" w:customStyle="1" w:styleId="ulli">
    <w:name w:val="ul_li"/>
    <w:basedOn w:val="Normal"/>
    <w:pPr>
      <w:pBdr>
        <w:left w:val="none" w:sz="0" w:space="8" w:color="auto"/>
        <w:bottom w:val="none" w:sz="0" w:space="3" w:color="auto"/>
      </w:pBdr>
    </w:pPr>
  </w:style>
  <w:style w:type="paragraph" w:customStyle="1" w:styleId="ullinth-last-child1">
    <w:name w:val="ul_li_nth-last-child(1)"/>
    <w:basedOn w:val="Normal"/>
  </w:style>
  <w:style w:type="paragraph" w:customStyle="1" w:styleId="skn-slo6paragraph">
    <w:name w:val="skn-slo6_paragraph"/>
    <w:basedOn w:val="Normal"/>
  </w:style>
  <w:style w:type="character" w:customStyle="1" w:styleId="divCharacter">
    <w:name w:val="div Character"/>
    <w:basedOn w:val="DefaultParagraphFont"/>
    <w:rPr>
      <w:bdr w:val="none" w:sz="0" w:space="0" w:color="auto"/>
      <w:vertAlign w:val="baseline"/>
    </w:rPr>
  </w:style>
  <w:style w:type="character" w:customStyle="1" w:styleId="Strong1">
    <w:name w:val="Strong1"/>
    <w:basedOn w:val="DefaultParagraphFont"/>
    <w:rPr>
      <w:bdr w:val="none" w:sz="0" w:space="0" w:color="auto"/>
      <w:vertAlign w:val="baseline"/>
    </w:rPr>
  </w:style>
  <w:style w:type="character" w:customStyle="1" w:styleId="skn-slo6txt-capsCharacter">
    <w:name w:val="skn-slo6_txt-caps Character"/>
    <w:basedOn w:val="DefaultParagraphFont"/>
    <w:rPr>
      <w:caps/>
    </w:rPr>
  </w:style>
  <w:style w:type="character" w:customStyle="1" w:styleId="skn-slo6txt-bold">
    <w:name w:val="skn-slo6_txt-bold"/>
    <w:basedOn w:val="DefaultParagraphFont"/>
    <w:rPr>
      <w:b/>
      <w:bCs/>
    </w:rPr>
  </w:style>
  <w:style w:type="character" w:customStyle="1" w:styleId="skn-slo6sectionjobdate">
    <w:name w:val="skn-slo6_section_jobdate"/>
    <w:basedOn w:val="DefaultParagraphFont"/>
  </w:style>
  <w:style w:type="character" w:customStyle="1" w:styleId="skn-slo6txt-itlCharacter">
    <w:name w:val="skn-slo6_txt-itl Character"/>
    <w:basedOn w:val="DefaultParagraphFont"/>
    <w:rPr>
      <w:i/>
      <w:iCs/>
    </w:rPr>
  </w:style>
  <w:style w:type="paragraph" w:customStyle="1" w:styleId="skn-slo6divempty">
    <w:name w:val="skn-slo6_div_empty"/>
    <w:basedOn w:val="Normal"/>
    <w:rPr>
      <w:vanish/>
    </w:rPr>
  </w:style>
  <w:style w:type="paragraph" w:styleId="NormalWeb">
    <w:name w:val="Normal (Web)"/>
    <w:basedOn w:val="Normal"/>
    <w:uiPriority w:val="99"/>
    <w:unhideWhenUsed/>
    <w:rsid w:val="00C84555"/>
    <w:pPr>
      <w:spacing w:before="100" w:beforeAutospacing="1" w:after="100" w:afterAutospacing="1" w:line="240" w:lineRule="auto"/>
      <w:textAlignment w:val="auto"/>
    </w:pPr>
  </w:style>
  <w:style w:type="character" w:styleId="Strong">
    <w:name w:val="Strong"/>
    <w:basedOn w:val="DefaultParagraphFont"/>
    <w:uiPriority w:val="22"/>
    <w:qFormat/>
    <w:rsid w:val="009A015D"/>
    <w:rPr>
      <w:b/>
      <w:bCs/>
    </w:rPr>
  </w:style>
  <w:style w:type="paragraph" w:styleId="ListParagraph">
    <w:name w:val="List Paragraph"/>
    <w:basedOn w:val="Normal"/>
    <w:uiPriority w:val="34"/>
    <w:qFormat/>
    <w:rsid w:val="00D32D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290</TotalTime>
  <Pages>3</Pages>
  <Words>1484</Words>
  <Characters>8465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ARAVIND VELAGA</vt:lpstr>
    </vt:vector>
  </TitlesOfParts>
  <Company/>
  <LinksUpToDate>false</LinksUpToDate>
  <CharactersWithSpaces>9930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ARAVIND VELAGA</dc:title>
  <cp:lastModifiedBy>Anji</cp:lastModifiedBy>
  <cp:revision>128</cp:revision>
  <cp:lastPrinted>2025-08-19T20:33:00Z</cp:lastPrinted>
  <dcterms:created xsi:type="dcterms:W3CDTF">2025-08-08T21:02:00Z</dcterms:created>
  <dcterms:modified xsi:type="dcterms:W3CDTF">2025-10-23T15:44:00Z</dcterms:modified>
</cp:coreProperties>
</file>