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14C8" w14:textId="7E5F47D4" w:rsidR="00E61949" w:rsidRDefault="00E61949" w:rsidP="007D20FA">
      <w:pPr>
        <w:tabs>
          <w:tab w:val="left" w:pos="1125"/>
          <w:tab w:val="center" w:pos="5386"/>
        </w:tabs>
        <w:rPr>
          <w:b/>
          <w:sz w:val="22"/>
          <w:szCs w:val="22"/>
        </w:rPr>
      </w:pPr>
      <w:r>
        <w:rPr>
          <w:b/>
          <w:sz w:val="22"/>
          <w:szCs w:val="22"/>
        </w:rPr>
        <w:t xml:space="preserve">                                                             </w:t>
      </w:r>
      <w:r w:rsidR="00743528">
        <w:rPr>
          <w:b/>
          <w:sz w:val="22"/>
          <w:szCs w:val="22"/>
        </w:rPr>
        <w:t xml:space="preserve">                     </w:t>
      </w:r>
      <w:r>
        <w:rPr>
          <w:b/>
          <w:sz w:val="22"/>
          <w:szCs w:val="22"/>
        </w:rPr>
        <w:t xml:space="preserve"> NADEEM AKRAM SHAIK</w:t>
      </w:r>
    </w:p>
    <w:p w14:paraId="7271FE11" w14:textId="663051B9" w:rsidR="00E61949" w:rsidRPr="007A000D" w:rsidRDefault="00E61949" w:rsidP="007D20FA">
      <w:pPr>
        <w:tabs>
          <w:tab w:val="left" w:pos="1125"/>
          <w:tab w:val="center" w:pos="5386"/>
        </w:tabs>
        <w:rPr>
          <w:b/>
          <w:sz w:val="22"/>
          <w:szCs w:val="22"/>
        </w:rPr>
      </w:pPr>
      <w:r>
        <w:rPr>
          <w:b/>
          <w:sz w:val="22"/>
          <w:szCs w:val="22"/>
        </w:rPr>
        <w:t xml:space="preserve">                                                          </w:t>
      </w:r>
      <w:r w:rsidR="00743528">
        <w:rPr>
          <w:b/>
          <w:sz w:val="22"/>
          <w:szCs w:val="22"/>
        </w:rPr>
        <w:t xml:space="preserve">                      </w:t>
      </w:r>
      <w:r>
        <w:rPr>
          <w:b/>
          <w:sz w:val="22"/>
          <w:szCs w:val="22"/>
        </w:rPr>
        <w:t xml:space="preserve">  </w:t>
      </w:r>
      <w:r w:rsidRPr="007A000D">
        <w:rPr>
          <w:b/>
          <w:sz w:val="22"/>
          <w:szCs w:val="22"/>
        </w:rPr>
        <w:t xml:space="preserve">SENIOR </w:t>
      </w:r>
      <w:r>
        <w:rPr>
          <w:b/>
          <w:sz w:val="22"/>
          <w:szCs w:val="22"/>
        </w:rPr>
        <w:t>SAP CONSULTANT</w:t>
      </w:r>
    </w:p>
    <w:p w14:paraId="1A2CC6C4" w14:textId="77777777" w:rsidR="00E61949" w:rsidRPr="007A000D" w:rsidRDefault="00E61949" w:rsidP="007D20FA">
      <w:pPr>
        <w:tabs>
          <w:tab w:val="left" w:pos="1125"/>
          <w:tab w:val="center" w:pos="5386"/>
        </w:tabs>
        <w:jc w:val="center"/>
        <w:rPr>
          <w:b/>
          <w:sz w:val="22"/>
          <w:szCs w:val="22"/>
        </w:rPr>
      </w:pPr>
    </w:p>
    <w:p w14:paraId="42D218F5" w14:textId="5D56982E" w:rsidR="00E61949" w:rsidRPr="00E61949" w:rsidRDefault="00836C70" w:rsidP="007D20FA">
      <w:pPr>
        <w:tabs>
          <w:tab w:val="left" w:pos="1125"/>
          <w:tab w:val="center" w:pos="5386"/>
        </w:tabs>
        <w:jc w:val="both"/>
        <w:rPr>
          <w:b/>
          <w:sz w:val="22"/>
          <w:szCs w:val="22"/>
        </w:rPr>
      </w:pPr>
      <w:r w:rsidRPr="00E61949">
        <w:rPr>
          <w:b/>
          <w:sz w:val="22"/>
          <w:szCs w:val="22"/>
        </w:rPr>
        <w:t xml:space="preserve">Email: </w:t>
      </w:r>
      <w:r w:rsidR="00743528" w:rsidRPr="00743528">
        <w:rPr>
          <w:b/>
          <w:sz w:val="22"/>
          <w:szCs w:val="22"/>
        </w:rPr>
        <w:t>snadeem3110@gmail.com</w:t>
      </w:r>
      <w:r w:rsidRPr="00E61949">
        <w:rPr>
          <w:b/>
          <w:sz w:val="22"/>
          <w:szCs w:val="22"/>
        </w:rPr>
        <w:t xml:space="preserve">                                                                                       </w:t>
      </w:r>
      <w:r w:rsidR="00743528">
        <w:rPr>
          <w:b/>
          <w:sz w:val="22"/>
          <w:szCs w:val="22"/>
        </w:rPr>
        <w:t xml:space="preserve">     </w:t>
      </w:r>
      <w:r w:rsidRPr="00E61949">
        <w:rPr>
          <w:b/>
          <w:sz w:val="22"/>
          <w:szCs w:val="22"/>
        </w:rPr>
        <w:t xml:space="preserve"> Contact No:</w:t>
      </w:r>
      <w:r w:rsidR="00743528" w:rsidRPr="00743528">
        <w:t xml:space="preserve"> </w:t>
      </w:r>
      <w:r w:rsidR="00743528" w:rsidRPr="00743528">
        <w:rPr>
          <w:b/>
          <w:sz w:val="22"/>
          <w:szCs w:val="22"/>
        </w:rPr>
        <w:t>636-429-2983</w:t>
      </w:r>
      <w:r w:rsidRPr="00E61949">
        <w:rPr>
          <w:b/>
          <w:sz w:val="22"/>
          <w:szCs w:val="22"/>
        </w:rPr>
        <w:t xml:space="preserve">                                                                                                                                                                                                                                                                                                                                                                                                                                                                                                                                                        </w:t>
      </w:r>
    </w:p>
    <w:p w14:paraId="11143AFC" w14:textId="6D41C85D" w:rsidR="00E61949" w:rsidRPr="00D8247A" w:rsidRDefault="00836C70" w:rsidP="007D20FA">
      <w:pPr>
        <w:tabs>
          <w:tab w:val="left" w:pos="1125"/>
          <w:tab w:val="center" w:pos="5386"/>
        </w:tabs>
        <w:jc w:val="both"/>
        <w:rPr>
          <w:rStyle w:val="Hyperlink"/>
          <w:b/>
          <w:sz w:val="22"/>
          <w:szCs w:val="22"/>
        </w:rPr>
      </w:pPr>
      <w:r w:rsidRPr="00E61949">
        <w:rPr>
          <w:b/>
          <w:sz w:val="22"/>
          <w:szCs w:val="22"/>
        </w:rPr>
        <w:t>LinkedIn:</w:t>
      </w:r>
      <w:r w:rsidR="00743528" w:rsidRPr="00743528">
        <w:rPr>
          <w:b/>
          <w:sz w:val="22"/>
          <w:szCs w:val="22"/>
        </w:rPr>
        <w:t xml:space="preserve"> </w:t>
      </w:r>
      <w:r w:rsidR="00D8247A">
        <w:rPr>
          <w:b/>
          <w:sz w:val="22"/>
          <w:szCs w:val="22"/>
        </w:rPr>
        <w:fldChar w:fldCharType="begin"/>
      </w:r>
      <w:r w:rsidR="00D8247A">
        <w:rPr>
          <w:b/>
          <w:sz w:val="22"/>
          <w:szCs w:val="22"/>
        </w:rPr>
        <w:instrText>HYPERLINK "http://www.linkedin.com/in/nadeemsh-"</w:instrText>
      </w:r>
      <w:r w:rsidR="00D8247A">
        <w:rPr>
          <w:b/>
          <w:sz w:val="22"/>
          <w:szCs w:val="22"/>
        </w:rPr>
      </w:r>
      <w:r w:rsidR="00D8247A">
        <w:rPr>
          <w:b/>
          <w:sz w:val="22"/>
          <w:szCs w:val="22"/>
        </w:rPr>
        <w:fldChar w:fldCharType="separate"/>
      </w:r>
      <w:r w:rsidR="00743528" w:rsidRPr="00D8247A">
        <w:rPr>
          <w:rStyle w:val="Hyperlink"/>
          <w:b/>
          <w:sz w:val="22"/>
          <w:szCs w:val="22"/>
        </w:rPr>
        <w:t>linkedin.com/in/nadeemsh</w:t>
      </w:r>
      <w:r w:rsidR="00D8247A" w:rsidRPr="00D8247A">
        <w:rPr>
          <w:rStyle w:val="Hyperlink"/>
        </w:rPr>
        <w:t>-</w:t>
      </w:r>
    </w:p>
    <w:p w14:paraId="50279011" w14:textId="0F0C499B" w:rsidR="00E61949" w:rsidRPr="00E61949" w:rsidRDefault="00D8247A" w:rsidP="007D20FA">
      <w:pPr>
        <w:tabs>
          <w:tab w:val="left" w:pos="1125"/>
          <w:tab w:val="center" w:pos="5386"/>
        </w:tabs>
        <w:rPr>
          <w:b/>
          <w:sz w:val="22"/>
          <w:szCs w:val="22"/>
        </w:rPr>
      </w:pPr>
      <w:r>
        <w:rPr>
          <w:b/>
          <w:sz w:val="22"/>
          <w:szCs w:val="22"/>
        </w:rPr>
        <w:fldChar w:fldCharType="end"/>
      </w:r>
    </w:p>
    <w:p w14:paraId="18CEB0B3" w14:textId="77777777" w:rsidR="00E61949" w:rsidRPr="00E61949" w:rsidRDefault="00E61949" w:rsidP="007D20FA">
      <w:pPr>
        <w:tabs>
          <w:tab w:val="left" w:pos="1125"/>
          <w:tab w:val="center" w:pos="5386"/>
        </w:tabs>
        <w:rPr>
          <w:b/>
          <w:sz w:val="22"/>
          <w:szCs w:val="22"/>
          <w:u w:val="single"/>
        </w:rPr>
      </w:pPr>
      <w:r w:rsidRPr="00E61949">
        <w:rPr>
          <w:b/>
          <w:sz w:val="22"/>
          <w:szCs w:val="22"/>
          <w:u w:val="single"/>
        </w:rPr>
        <w:t>PROFESSIONAL SUMMARY:</w:t>
      </w:r>
    </w:p>
    <w:p w14:paraId="461A4B9C" w14:textId="142EEC53"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Experienced </w:t>
      </w:r>
      <w:r w:rsidRPr="004D2E50">
        <w:rPr>
          <w:rFonts w:eastAsiaTheme="minorHAnsi"/>
          <w:b/>
          <w:bCs/>
          <w:sz w:val="22"/>
          <w:szCs w:val="22"/>
        </w:rPr>
        <w:t>Senior</w:t>
      </w:r>
      <w:r w:rsidRPr="004D2E50">
        <w:rPr>
          <w:rFonts w:eastAsiaTheme="minorHAnsi"/>
          <w:sz w:val="22"/>
          <w:szCs w:val="22"/>
        </w:rPr>
        <w:t xml:space="preserve"> </w:t>
      </w:r>
      <w:r w:rsidRPr="004D2E50">
        <w:rPr>
          <w:rFonts w:eastAsiaTheme="minorHAnsi"/>
          <w:b/>
          <w:bCs/>
          <w:sz w:val="22"/>
          <w:szCs w:val="22"/>
        </w:rPr>
        <w:t>SAP Consultant</w:t>
      </w:r>
      <w:r w:rsidRPr="004D2E50">
        <w:rPr>
          <w:rFonts w:eastAsiaTheme="minorHAnsi"/>
          <w:sz w:val="22"/>
          <w:szCs w:val="22"/>
        </w:rPr>
        <w:t xml:space="preserve"> with </w:t>
      </w:r>
      <w:r w:rsidR="002479A0">
        <w:rPr>
          <w:rFonts w:eastAsiaTheme="minorHAnsi"/>
          <w:b/>
          <w:sz w:val="22"/>
          <w:szCs w:val="22"/>
        </w:rPr>
        <w:t>10</w:t>
      </w:r>
      <w:r w:rsidR="00743528">
        <w:rPr>
          <w:rFonts w:eastAsiaTheme="minorHAnsi"/>
          <w:sz w:val="22"/>
          <w:szCs w:val="22"/>
        </w:rPr>
        <w:t xml:space="preserve"> </w:t>
      </w:r>
      <w:r w:rsidRPr="004D2E50">
        <w:rPr>
          <w:rFonts w:eastAsiaTheme="minorHAnsi"/>
          <w:sz w:val="22"/>
          <w:szCs w:val="22"/>
        </w:rPr>
        <w:t xml:space="preserve">years of expertise in </w:t>
      </w:r>
      <w:r w:rsidRPr="004D2E50">
        <w:rPr>
          <w:rFonts w:eastAsiaTheme="minorHAnsi"/>
          <w:b/>
          <w:bCs/>
          <w:sz w:val="22"/>
          <w:szCs w:val="22"/>
        </w:rPr>
        <w:t>SAP SD, MM</w:t>
      </w:r>
      <w:r w:rsidRPr="004D2E50">
        <w:rPr>
          <w:rFonts w:eastAsiaTheme="minorHAnsi"/>
          <w:sz w:val="22"/>
          <w:szCs w:val="22"/>
        </w:rPr>
        <w:t xml:space="preserve"> and </w:t>
      </w:r>
      <w:r w:rsidRPr="004D2E50">
        <w:rPr>
          <w:rFonts w:eastAsiaTheme="minorHAnsi"/>
          <w:b/>
          <w:bCs/>
          <w:sz w:val="22"/>
          <w:szCs w:val="22"/>
        </w:rPr>
        <w:t>EWM</w:t>
      </w:r>
      <w:r w:rsidRPr="004D2E50">
        <w:rPr>
          <w:rFonts w:eastAsiaTheme="minorHAnsi"/>
          <w:sz w:val="22"/>
          <w:szCs w:val="22"/>
        </w:rPr>
        <w:t xml:space="preserve"> modules, specializing in end-to-end implementation, customization and optimization of </w:t>
      </w:r>
      <w:r w:rsidRPr="004D2E50">
        <w:rPr>
          <w:rFonts w:eastAsiaTheme="minorHAnsi"/>
          <w:b/>
          <w:bCs/>
          <w:sz w:val="22"/>
          <w:szCs w:val="22"/>
        </w:rPr>
        <w:t>sales, procurement</w:t>
      </w:r>
      <w:r w:rsidRPr="004D2E50">
        <w:rPr>
          <w:rFonts w:eastAsiaTheme="minorHAnsi"/>
          <w:sz w:val="22"/>
          <w:szCs w:val="22"/>
        </w:rPr>
        <w:t xml:space="preserve"> and </w:t>
      </w:r>
      <w:r w:rsidRPr="004D2E50">
        <w:rPr>
          <w:rFonts w:eastAsiaTheme="minorHAnsi"/>
          <w:b/>
          <w:bCs/>
          <w:sz w:val="22"/>
          <w:szCs w:val="22"/>
        </w:rPr>
        <w:t>logistics</w:t>
      </w:r>
      <w:r w:rsidRPr="004D2E50">
        <w:rPr>
          <w:rFonts w:eastAsiaTheme="minorHAnsi"/>
          <w:sz w:val="22"/>
          <w:szCs w:val="22"/>
        </w:rPr>
        <w:t xml:space="preserve"> operations.</w:t>
      </w:r>
    </w:p>
    <w:p w14:paraId="79D376C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Proven track record of successfully leading </w:t>
      </w:r>
      <w:r w:rsidRPr="004D2E50">
        <w:rPr>
          <w:rFonts w:eastAsiaTheme="minorHAnsi"/>
          <w:b/>
          <w:bCs/>
          <w:sz w:val="22"/>
          <w:szCs w:val="22"/>
        </w:rPr>
        <w:t>SAP</w:t>
      </w:r>
      <w:r w:rsidRPr="004D2E50">
        <w:rPr>
          <w:rFonts w:eastAsiaTheme="minorHAnsi"/>
          <w:sz w:val="22"/>
          <w:szCs w:val="22"/>
        </w:rPr>
        <w:t xml:space="preserve"> implementation projects, improving business processes through automation and integration of </w:t>
      </w:r>
      <w:r w:rsidRPr="004D2E50">
        <w:rPr>
          <w:rFonts w:eastAsiaTheme="minorHAnsi"/>
          <w:b/>
          <w:bCs/>
          <w:sz w:val="22"/>
          <w:szCs w:val="22"/>
        </w:rPr>
        <w:t>SAP</w:t>
      </w:r>
      <w:r w:rsidRPr="004D2E50">
        <w:rPr>
          <w:rFonts w:eastAsiaTheme="minorHAnsi"/>
          <w:sz w:val="22"/>
          <w:szCs w:val="22"/>
        </w:rPr>
        <w:t xml:space="preserve"> modules, driving efficiency and reducing manual errors.</w:t>
      </w:r>
    </w:p>
    <w:p w14:paraId="4081ECEB" w14:textId="77777777" w:rsid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Expert in configuring </w:t>
      </w:r>
      <w:r w:rsidRPr="004D2E50">
        <w:rPr>
          <w:rFonts w:eastAsiaTheme="minorHAnsi"/>
          <w:b/>
          <w:bCs/>
          <w:sz w:val="22"/>
          <w:szCs w:val="22"/>
        </w:rPr>
        <w:t>SAP SD</w:t>
      </w:r>
      <w:r w:rsidRPr="004D2E50">
        <w:rPr>
          <w:rFonts w:eastAsiaTheme="minorHAnsi"/>
          <w:sz w:val="22"/>
          <w:szCs w:val="22"/>
        </w:rPr>
        <w:t xml:space="preserve"> to streamline sales order processing, billing, and invoicing, and integrating with </w:t>
      </w:r>
      <w:r w:rsidRPr="004D2E50">
        <w:rPr>
          <w:rFonts w:eastAsiaTheme="minorHAnsi"/>
          <w:b/>
          <w:bCs/>
          <w:sz w:val="22"/>
          <w:szCs w:val="22"/>
        </w:rPr>
        <w:t>MM</w:t>
      </w:r>
      <w:r w:rsidRPr="004D2E50">
        <w:rPr>
          <w:rFonts w:eastAsiaTheme="minorHAnsi"/>
          <w:sz w:val="22"/>
          <w:szCs w:val="22"/>
        </w:rPr>
        <w:t xml:space="preserve"> and </w:t>
      </w:r>
      <w:r w:rsidRPr="004D2E50">
        <w:rPr>
          <w:rFonts w:eastAsiaTheme="minorHAnsi"/>
          <w:b/>
          <w:bCs/>
          <w:sz w:val="22"/>
          <w:szCs w:val="22"/>
        </w:rPr>
        <w:t>EWM</w:t>
      </w:r>
      <w:r w:rsidRPr="004D2E50">
        <w:rPr>
          <w:rFonts w:eastAsiaTheme="minorHAnsi"/>
          <w:sz w:val="22"/>
          <w:szCs w:val="22"/>
        </w:rPr>
        <w:t xml:space="preserve"> for seamless </w:t>
      </w:r>
      <w:r w:rsidRPr="004D2E50">
        <w:rPr>
          <w:rFonts w:eastAsiaTheme="minorHAnsi"/>
          <w:b/>
          <w:bCs/>
          <w:sz w:val="22"/>
          <w:szCs w:val="22"/>
        </w:rPr>
        <w:t>order-to-cash (OTC)</w:t>
      </w:r>
      <w:r w:rsidRPr="004D2E50">
        <w:rPr>
          <w:rFonts w:eastAsiaTheme="minorHAnsi"/>
          <w:sz w:val="22"/>
          <w:szCs w:val="22"/>
        </w:rPr>
        <w:t xml:space="preserve"> cycles.</w:t>
      </w:r>
    </w:p>
    <w:p w14:paraId="51DECD27" w14:textId="59B961FA" w:rsidR="00414411" w:rsidRPr="004D2E50" w:rsidRDefault="00414411" w:rsidP="007D20FA">
      <w:pPr>
        <w:numPr>
          <w:ilvl w:val="0"/>
          <w:numId w:val="1"/>
        </w:numPr>
        <w:jc w:val="both"/>
        <w:rPr>
          <w:rFonts w:eastAsiaTheme="minorHAnsi"/>
          <w:sz w:val="22"/>
          <w:szCs w:val="22"/>
        </w:rPr>
      </w:pPr>
      <w:r>
        <w:rPr>
          <w:rFonts w:eastAsiaTheme="minorHAnsi"/>
          <w:sz w:val="22"/>
          <w:szCs w:val="22"/>
        </w:rPr>
        <w:t>S</w:t>
      </w:r>
      <w:r w:rsidRPr="00414411">
        <w:rPr>
          <w:rFonts w:eastAsiaTheme="minorHAnsi"/>
          <w:sz w:val="22"/>
          <w:szCs w:val="22"/>
        </w:rPr>
        <w:t>trong focus on SAP S/4HANA implementations, migrations, and support across various industries.</w:t>
      </w:r>
    </w:p>
    <w:p w14:paraId="536AC7D0" w14:textId="39D9CA3D"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Skilled in designing and developing custom </w:t>
      </w:r>
      <w:r w:rsidRPr="004D2E50">
        <w:rPr>
          <w:rFonts w:eastAsiaTheme="minorHAnsi"/>
          <w:b/>
          <w:bCs/>
          <w:sz w:val="22"/>
          <w:szCs w:val="22"/>
        </w:rPr>
        <w:t>SAP</w:t>
      </w:r>
      <w:r w:rsidRPr="004D2E50">
        <w:rPr>
          <w:rFonts w:eastAsiaTheme="minorHAnsi"/>
          <w:sz w:val="22"/>
          <w:szCs w:val="22"/>
        </w:rPr>
        <w:t xml:space="preserve"> solutions for complex business scenarios, including </w:t>
      </w:r>
      <w:r w:rsidRPr="004D2E50">
        <w:rPr>
          <w:rFonts w:eastAsiaTheme="minorHAnsi"/>
          <w:b/>
          <w:bCs/>
          <w:sz w:val="22"/>
          <w:szCs w:val="22"/>
        </w:rPr>
        <w:t>pricing</w:t>
      </w:r>
      <w:r w:rsidRPr="004D2E50">
        <w:rPr>
          <w:rFonts w:eastAsiaTheme="minorHAnsi"/>
          <w:sz w:val="22"/>
          <w:szCs w:val="22"/>
        </w:rPr>
        <w:t xml:space="preserve"> </w:t>
      </w:r>
      <w:r w:rsidRPr="004D2E50">
        <w:rPr>
          <w:rFonts w:eastAsiaTheme="minorHAnsi"/>
          <w:b/>
          <w:bCs/>
          <w:sz w:val="22"/>
          <w:szCs w:val="22"/>
        </w:rPr>
        <w:t>procedures</w:t>
      </w:r>
      <w:r w:rsidRPr="004D2E50">
        <w:rPr>
          <w:rFonts w:eastAsiaTheme="minorHAnsi"/>
          <w:sz w:val="22"/>
          <w:szCs w:val="22"/>
        </w:rPr>
        <w:t xml:space="preserve">, </w:t>
      </w:r>
      <w:r w:rsidRPr="004D2E50">
        <w:rPr>
          <w:rFonts w:eastAsiaTheme="minorHAnsi"/>
          <w:b/>
          <w:bCs/>
          <w:sz w:val="22"/>
          <w:szCs w:val="22"/>
        </w:rPr>
        <w:t>order types</w:t>
      </w:r>
      <w:r w:rsidRPr="004D2E50">
        <w:rPr>
          <w:rFonts w:eastAsiaTheme="minorHAnsi"/>
          <w:sz w:val="22"/>
          <w:szCs w:val="22"/>
        </w:rPr>
        <w:t xml:space="preserve"> and </w:t>
      </w:r>
      <w:r w:rsidRPr="004D2E50">
        <w:rPr>
          <w:rFonts w:eastAsiaTheme="minorHAnsi"/>
          <w:b/>
          <w:bCs/>
          <w:sz w:val="22"/>
          <w:szCs w:val="22"/>
        </w:rPr>
        <w:t>inventory management</w:t>
      </w:r>
      <w:r w:rsidRPr="004D2E50">
        <w:rPr>
          <w:rFonts w:eastAsiaTheme="minorHAnsi"/>
          <w:sz w:val="22"/>
          <w:szCs w:val="22"/>
        </w:rPr>
        <w:t xml:space="preserve"> strategies, to meet specific client needs.</w:t>
      </w:r>
    </w:p>
    <w:p w14:paraId="42806B9A" w14:textId="77777777" w:rsid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Adept at configuring automatic </w:t>
      </w:r>
      <w:r w:rsidRPr="004D2E50">
        <w:rPr>
          <w:rFonts w:eastAsiaTheme="minorHAnsi"/>
          <w:b/>
          <w:bCs/>
          <w:sz w:val="22"/>
          <w:szCs w:val="22"/>
        </w:rPr>
        <w:t>batch determination</w:t>
      </w:r>
      <w:r w:rsidRPr="004D2E50">
        <w:rPr>
          <w:rFonts w:eastAsiaTheme="minorHAnsi"/>
          <w:sz w:val="22"/>
          <w:szCs w:val="22"/>
        </w:rPr>
        <w:t xml:space="preserve"> and </w:t>
      </w:r>
      <w:r w:rsidRPr="004D2E50">
        <w:rPr>
          <w:rFonts w:eastAsiaTheme="minorHAnsi"/>
          <w:b/>
          <w:bCs/>
          <w:sz w:val="22"/>
          <w:szCs w:val="22"/>
        </w:rPr>
        <w:t>warehouse management</w:t>
      </w:r>
      <w:r w:rsidRPr="004D2E50">
        <w:rPr>
          <w:rFonts w:eastAsiaTheme="minorHAnsi"/>
          <w:sz w:val="22"/>
          <w:szCs w:val="22"/>
        </w:rPr>
        <w:t xml:space="preserve"> processes in </w:t>
      </w:r>
      <w:r w:rsidRPr="004D2E50">
        <w:rPr>
          <w:rFonts w:eastAsiaTheme="minorHAnsi"/>
          <w:b/>
          <w:bCs/>
          <w:sz w:val="22"/>
          <w:szCs w:val="22"/>
        </w:rPr>
        <w:t>SAP EWM</w:t>
      </w:r>
      <w:r w:rsidRPr="004D2E50">
        <w:rPr>
          <w:rFonts w:eastAsiaTheme="minorHAnsi"/>
          <w:sz w:val="22"/>
          <w:szCs w:val="22"/>
        </w:rPr>
        <w:t>, enhancing stock movement accuracy and optimizing warehouse operations.</w:t>
      </w:r>
    </w:p>
    <w:p w14:paraId="58BA7A44" w14:textId="7F95340B" w:rsidR="00414411" w:rsidRPr="004D2E50" w:rsidRDefault="00414411" w:rsidP="007D20FA">
      <w:pPr>
        <w:numPr>
          <w:ilvl w:val="0"/>
          <w:numId w:val="1"/>
        </w:numPr>
        <w:jc w:val="both"/>
        <w:rPr>
          <w:rFonts w:eastAsiaTheme="minorHAnsi"/>
          <w:sz w:val="22"/>
          <w:szCs w:val="22"/>
        </w:rPr>
      </w:pPr>
      <w:r w:rsidRPr="00414411">
        <w:rPr>
          <w:rFonts w:eastAsiaTheme="minorHAnsi"/>
          <w:sz w:val="22"/>
          <w:szCs w:val="22"/>
        </w:rPr>
        <w:t xml:space="preserve">Proven expertise in </w:t>
      </w:r>
      <w:r w:rsidRPr="00414411">
        <w:rPr>
          <w:rFonts w:eastAsiaTheme="minorHAnsi"/>
          <w:b/>
          <w:bCs/>
          <w:sz w:val="22"/>
          <w:szCs w:val="22"/>
        </w:rPr>
        <w:t>end-to-end SAP S/4HANA project lifecycles</w:t>
      </w:r>
      <w:r w:rsidRPr="00414411">
        <w:rPr>
          <w:rFonts w:eastAsiaTheme="minorHAnsi"/>
          <w:sz w:val="22"/>
          <w:szCs w:val="22"/>
        </w:rPr>
        <w:t>, including greenfield and brownfield implementations, system conversions, and landscape transformations.</w:t>
      </w:r>
    </w:p>
    <w:p w14:paraId="53ACC225"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Proficient in developing and deploying complex </w:t>
      </w:r>
      <w:r w:rsidRPr="004D2E50">
        <w:rPr>
          <w:rFonts w:eastAsiaTheme="minorHAnsi"/>
          <w:b/>
          <w:bCs/>
          <w:sz w:val="22"/>
          <w:szCs w:val="22"/>
        </w:rPr>
        <w:t>SAP pricing</w:t>
      </w:r>
      <w:r w:rsidRPr="004D2E50">
        <w:rPr>
          <w:rFonts w:eastAsiaTheme="minorHAnsi"/>
          <w:sz w:val="22"/>
          <w:szCs w:val="22"/>
        </w:rPr>
        <w:t xml:space="preserve"> strategies, incorporating discounts, surcharges, tax calculations, and customer-specific conditions, to drive sales and customer satisfaction.</w:t>
      </w:r>
    </w:p>
    <w:p w14:paraId="25A0DF0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Strong expertise in integrating </w:t>
      </w:r>
      <w:r w:rsidRPr="004D2E50">
        <w:rPr>
          <w:rFonts w:eastAsiaTheme="minorHAnsi"/>
          <w:b/>
          <w:bCs/>
          <w:sz w:val="22"/>
          <w:szCs w:val="22"/>
        </w:rPr>
        <w:t>SAP EWM</w:t>
      </w:r>
      <w:r w:rsidRPr="004D2E50">
        <w:rPr>
          <w:rFonts w:eastAsiaTheme="minorHAnsi"/>
          <w:sz w:val="22"/>
          <w:szCs w:val="22"/>
        </w:rPr>
        <w:t xml:space="preserve"> with legacy systems using </w:t>
      </w:r>
      <w:r w:rsidRPr="004D2E50">
        <w:rPr>
          <w:rFonts w:eastAsiaTheme="minorHAnsi"/>
          <w:b/>
          <w:bCs/>
          <w:sz w:val="22"/>
          <w:szCs w:val="22"/>
        </w:rPr>
        <w:t>IDocs</w:t>
      </w:r>
      <w:r w:rsidRPr="004D2E50">
        <w:rPr>
          <w:rFonts w:eastAsiaTheme="minorHAnsi"/>
          <w:sz w:val="22"/>
          <w:szCs w:val="22"/>
        </w:rPr>
        <w:t xml:space="preserve"> and </w:t>
      </w:r>
      <w:r w:rsidRPr="004D2E50">
        <w:rPr>
          <w:rFonts w:eastAsiaTheme="minorHAnsi"/>
          <w:b/>
          <w:bCs/>
          <w:sz w:val="22"/>
          <w:szCs w:val="22"/>
        </w:rPr>
        <w:t>BAPIs</w:t>
      </w:r>
      <w:r w:rsidRPr="004D2E50">
        <w:rPr>
          <w:rFonts w:eastAsiaTheme="minorHAnsi"/>
          <w:sz w:val="22"/>
          <w:szCs w:val="22"/>
        </w:rPr>
        <w:t>, ensuring seamless data exchange and real-time inventory synchronization across platforms.</w:t>
      </w:r>
    </w:p>
    <w:p w14:paraId="2799FF38" w14:textId="52E94034"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Proven ability to lead cross-functional workshops with </w:t>
      </w:r>
      <w:r w:rsidRPr="004D2E50">
        <w:rPr>
          <w:rFonts w:eastAsiaTheme="minorHAnsi"/>
          <w:b/>
          <w:bCs/>
          <w:sz w:val="22"/>
          <w:szCs w:val="22"/>
        </w:rPr>
        <w:t>logistics</w:t>
      </w:r>
      <w:r w:rsidRPr="004D2E50">
        <w:rPr>
          <w:rFonts w:eastAsiaTheme="minorHAnsi"/>
          <w:sz w:val="22"/>
          <w:szCs w:val="22"/>
        </w:rPr>
        <w:t xml:space="preserve">, </w:t>
      </w:r>
      <w:r w:rsidRPr="004D2E50">
        <w:rPr>
          <w:rFonts w:eastAsiaTheme="minorHAnsi"/>
          <w:b/>
          <w:bCs/>
          <w:sz w:val="22"/>
          <w:szCs w:val="22"/>
        </w:rPr>
        <w:t>sales</w:t>
      </w:r>
      <w:r w:rsidR="00D602CB">
        <w:rPr>
          <w:rFonts w:eastAsiaTheme="minorHAnsi"/>
          <w:sz w:val="22"/>
          <w:szCs w:val="22"/>
        </w:rPr>
        <w:t>,</w:t>
      </w:r>
      <w:r w:rsidRPr="004D2E50">
        <w:rPr>
          <w:rFonts w:eastAsiaTheme="minorHAnsi"/>
          <w:sz w:val="22"/>
          <w:szCs w:val="22"/>
        </w:rPr>
        <w:t xml:space="preserve"> and </w:t>
      </w:r>
      <w:r w:rsidRPr="004D2E50">
        <w:rPr>
          <w:rFonts w:eastAsiaTheme="minorHAnsi"/>
          <w:b/>
          <w:bCs/>
          <w:sz w:val="22"/>
          <w:szCs w:val="22"/>
        </w:rPr>
        <w:t>procurement teams</w:t>
      </w:r>
      <w:r w:rsidRPr="004D2E50">
        <w:rPr>
          <w:rFonts w:eastAsiaTheme="minorHAnsi"/>
          <w:sz w:val="22"/>
          <w:szCs w:val="22"/>
        </w:rPr>
        <w:t xml:space="preserve">, gathering requirements and ensuring alignment of business processes with </w:t>
      </w:r>
      <w:r w:rsidRPr="004D2E50">
        <w:rPr>
          <w:rFonts w:eastAsiaTheme="minorHAnsi"/>
          <w:b/>
          <w:bCs/>
          <w:sz w:val="22"/>
          <w:szCs w:val="22"/>
        </w:rPr>
        <w:t>SAP</w:t>
      </w:r>
      <w:r w:rsidRPr="004D2E50">
        <w:rPr>
          <w:rFonts w:eastAsiaTheme="minorHAnsi"/>
          <w:sz w:val="22"/>
          <w:szCs w:val="22"/>
        </w:rPr>
        <w:t xml:space="preserve"> configurations.</w:t>
      </w:r>
    </w:p>
    <w:p w14:paraId="59E0C6BB" w14:textId="1B8F791D"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In-depth knowledge of configuring </w:t>
      </w:r>
      <w:r w:rsidRPr="004D2E50">
        <w:rPr>
          <w:rFonts w:eastAsiaTheme="minorHAnsi"/>
          <w:b/>
          <w:bCs/>
          <w:sz w:val="22"/>
          <w:szCs w:val="22"/>
        </w:rPr>
        <w:t>procurement</w:t>
      </w:r>
      <w:r w:rsidRPr="004D2E50">
        <w:rPr>
          <w:rFonts w:eastAsiaTheme="minorHAnsi"/>
          <w:sz w:val="22"/>
          <w:szCs w:val="22"/>
        </w:rPr>
        <w:t xml:space="preserve"> processes, including </w:t>
      </w:r>
      <w:r w:rsidRPr="004D2E50">
        <w:rPr>
          <w:rFonts w:eastAsiaTheme="minorHAnsi"/>
          <w:b/>
          <w:bCs/>
          <w:sz w:val="22"/>
          <w:szCs w:val="22"/>
        </w:rPr>
        <w:t>purchase requisitions, purchase orders</w:t>
      </w:r>
      <w:r w:rsidRPr="004D2E50">
        <w:rPr>
          <w:rFonts w:eastAsiaTheme="minorHAnsi"/>
          <w:sz w:val="22"/>
          <w:szCs w:val="22"/>
        </w:rPr>
        <w:t xml:space="preserve">, </w:t>
      </w:r>
      <w:r w:rsidRPr="004D2E50">
        <w:rPr>
          <w:rFonts w:eastAsiaTheme="minorHAnsi"/>
          <w:b/>
          <w:bCs/>
          <w:sz w:val="22"/>
          <w:szCs w:val="22"/>
        </w:rPr>
        <w:t>inventory management</w:t>
      </w:r>
      <w:r w:rsidRPr="004D2E50">
        <w:rPr>
          <w:rFonts w:eastAsiaTheme="minorHAnsi"/>
          <w:sz w:val="22"/>
          <w:szCs w:val="22"/>
        </w:rPr>
        <w:t xml:space="preserve"> and invoice verification to optimize </w:t>
      </w:r>
      <w:r w:rsidRPr="004D2E50">
        <w:rPr>
          <w:rFonts w:eastAsiaTheme="minorHAnsi"/>
          <w:b/>
          <w:bCs/>
          <w:sz w:val="22"/>
          <w:szCs w:val="22"/>
        </w:rPr>
        <w:t>procurement</w:t>
      </w:r>
      <w:r w:rsidRPr="004D2E50">
        <w:rPr>
          <w:rFonts w:eastAsiaTheme="minorHAnsi"/>
          <w:sz w:val="22"/>
          <w:szCs w:val="22"/>
        </w:rPr>
        <w:t xml:space="preserve"> cycles.</w:t>
      </w:r>
    </w:p>
    <w:p w14:paraId="1F34E767" w14:textId="2438FA85"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Successful experience in enhancing </w:t>
      </w:r>
      <w:r w:rsidRPr="004D2E50">
        <w:rPr>
          <w:rFonts w:eastAsiaTheme="minorHAnsi"/>
          <w:b/>
          <w:bCs/>
          <w:sz w:val="22"/>
          <w:szCs w:val="22"/>
        </w:rPr>
        <w:t>SAP EWM</w:t>
      </w:r>
      <w:r w:rsidRPr="004D2E50">
        <w:rPr>
          <w:rFonts w:eastAsiaTheme="minorHAnsi"/>
          <w:sz w:val="22"/>
          <w:szCs w:val="22"/>
        </w:rPr>
        <w:t xml:space="preserve"> functionalities, including </w:t>
      </w:r>
      <w:r w:rsidRPr="004D2E50">
        <w:rPr>
          <w:rFonts w:eastAsiaTheme="minorHAnsi"/>
          <w:b/>
          <w:bCs/>
          <w:sz w:val="22"/>
          <w:szCs w:val="22"/>
        </w:rPr>
        <w:t>RF</w:t>
      </w:r>
      <w:r w:rsidRPr="004D2E50">
        <w:rPr>
          <w:rFonts w:eastAsiaTheme="minorHAnsi"/>
          <w:sz w:val="22"/>
          <w:szCs w:val="22"/>
        </w:rPr>
        <w:t xml:space="preserve"> framework, cross-docking and wave management, improving logistics efficiency and reducing lead times.</w:t>
      </w:r>
    </w:p>
    <w:p w14:paraId="4B9E0A5F" w14:textId="38EF8540"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Extensive experience with </w:t>
      </w:r>
      <w:r w:rsidRPr="004D2E50">
        <w:rPr>
          <w:rFonts w:eastAsiaTheme="minorHAnsi"/>
          <w:b/>
          <w:bCs/>
          <w:sz w:val="22"/>
          <w:szCs w:val="22"/>
        </w:rPr>
        <w:t>SAP MM</w:t>
      </w:r>
      <w:r w:rsidRPr="004D2E50">
        <w:rPr>
          <w:rFonts w:eastAsiaTheme="minorHAnsi"/>
          <w:sz w:val="22"/>
          <w:szCs w:val="22"/>
        </w:rPr>
        <w:t xml:space="preserve"> and </w:t>
      </w:r>
      <w:r w:rsidRPr="004D2E50">
        <w:rPr>
          <w:rFonts w:eastAsiaTheme="minorHAnsi"/>
          <w:b/>
          <w:bCs/>
          <w:sz w:val="22"/>
          <w:szCs w:val="22"/>
        </w:rPr>
        <w:t>SD</w:t>
      </w:r>
      <w:r w:rsidRPr="004D2E50">
        <w:rPr>
          <w:rFonts w:eastAsiaTheme="minorHAnsi"/>
          <w:sz w:val="22"/>
          <w:szCs w:val="22"/>
        </w:rPr>
        <w:t xml:space="preserve"> integration to facilitate third-party sales, intercompany sales and vendor-managed inventory </w:t>
      </w:r>
      <w:r w:rsidRPr="004D2E50">
        <w:rPr>
          <w:rFonts w:eastAsiaTheme="minorHAnsi"/>
          <w:b/>
          <w:bCs/>
          <w:sz w:val="22"/>
          <w:szCs w:val="22"/>
        </w:rPr>
        <w:t>(VMI),</w:t>
      </w:r>
      <w:r w:rsidRPr="004D2E50">
        <w:rPr>
          <w:rFonts w:eastAsiaTheme="minorHAnsi"/>
          <w:sz w:val="22"/>
          <w:szCs w:val="22"/>
        </w:rPr>
        <w:t xml:space="preserve"> enhancing supply chain visibility and collaboration.</w:t>
      </w:r>
    </w:p>
    <w:p w14:paraId="0900C1F2"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Skilled in configuring </w:t>
      </w:r>
      <w:r w:rsidRPr="004D2E50">
        <w:rPr>
          <w:rFonts w:eastAsiaTheme="minorHAnsi"/>
          <w:b/>
          <w:bCs/>
          <w:sz w:val="22"/>
          <w:szCs w:val="22"/>
        </w:rPr>
        <w:t>SAP MM</w:t>
      </w:r>
      <w:r w:rsidRPr="004D2E50">
        <w:rPr>
          <w:rFonts w:eastAsiaTheme="minorHAnsi"/>
          <w:sz w:val="22"/>
          <w:szCs w:val="22"/>
        </w:rPr>
        <w:t xml:space="preserve"> and </w:t>
      </w:r>
      <w:r w:rsidRPr="004D2E50">
        <w:rPr>
          <w:rFonts w:eastAsiaTheme="minorHAnsi"/>
          <w:b/>
          <w:bCs/>
          <w:sz w:val="22"/>
          <w:szCs w:val="22"/>
        </w:rPr>
        <w:t>SD master data management</w:t>
      </w:r>
      <w:r w:rsidRPr="004D2E50">
        <w:rPr>
          <w:rFonts w:eastAsiaTheme="minorHAnsi"/>
          <w:sz w:val="22"/>
          <w:szCs w:val="22"/>
        </w:rPr>
        <w:t>, including customer and material master records, pricing conditions, and output determination, ensuring accurate and efficient data handling.</w:t>
      </w:r>
    </w:p>
    <w:p w14:paraId="7D1D15C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Experienced in configuring and optimizing </w:t>
      </w:r>
      <w:r w:rsidRPr="004D2E50">
        <w:rPr>
          <w:rFonts w:eastAsiaTheme="minorHAnsi"/>
          <w:b/>
          <w:bCs/>
          <w:sz w:val="22"/>
          <w:szCs w:val="22"/>
        </w:rPr>
        <w:t>SAP EWM</w:t>
      </w:r>
      <w:r w:rsidRPr="004D2E50">
        <w:rPr>
          <w:rFonts w:eastAsiaTheme="minorHAnsi"/>
          <w:sz w:val="22"/>
          <w:szCs w:val="22"/>
        </w:rPr>
        <w:t xml:space="preserve"> warehouse structure, bin management, and advanced put-away strategies to ensure smooth goods receipt and inventory control.</w:t>
      </w:r>
    </w:p>
    <w:p w14:paraId="5FDAAF8B" w14:textId="77777777" w:rsidR="004D2E50" w:rsidRPr="004D2E50" w:rsidRDefault="004D2E50" w:rsidP="007D20FA">
      <w:pPr>
        <w:numPr>
          <w:ilvl w:val="0"/>
          <w:numId w:val="1"/>
        </w:numPr>
        <w:jc w:val="both"/>
        <w:rPr>
          <w:rFonts w:eastAsiaTheme="minorHAnsi"/>
          <w:b/>
          <w:bCs/>
          <w:sz w:val="22"/>
          <w:szCs w:val="22"/>
        </w:rPr>
      </w:pPr>
      <w:r w:rsidRPr="004D2E50">
        <w:rPr>
          <w:rFonts w:eastAsiaTheme="minorHAnsi"/>
          <w:sz w:val="22"/>
          <w:szCs w:val="22"/>
        </w:rPr>
        <w:t xml:space="preserve">Deep knowledge of </w:t>
      </w:r>
      <w:r w:rsidRPr="004D2E50">
        <w:rPr>
          <w:rFonts w:eastAsiaTheme="minorHAnsi"/>
          <w:b/>
          <w:bCs/>
          <w:sz w:val="22"/>
          <w:szCs w:val="22"/>
        </w:rPr>
        <w:t>SAP</w:t>
      </w:r>
      <w:r w:rsidRPr="004D2E50">
        <w:rPr>
          <w:rFonts w:eastAsiaTheme="minorHAnsi"/>
          <w:sz w:val="22"/>
          <w:szCs w:val="22"/>
        </w:rPr>
        <w:t xml:space="preserve"> </w:t>
      </w:r>
      <w:r w:rsidRPr="004D2E50">
        <w:rPr>
          <w:rFonts w:eastAsiaTheme="minorHAnsi"/>
          <w:b/>
          <w:bCs/>
          <w:sz w:val="22"/>
          <w:szCs w:val="22"/>
        </w:rPr>
        <w:t>consignment</w:t>
      </w:r>
      <w:r w:rsidRPr="004D2E50">
        <w:rPr>
          <w:rFonts w:eastAsiaTheme="minorHAnsi"/>
          <w:sz w:val="22"/>
          <w:szCs w:val="22"/>
        </w:rPr>
        <w:t xml:space="preserve"> and </w:t>
      </w:r>
      <w:r w:rsidRPr="004D2E50">
        <w:rPr>
          <w:rFonts w:eastAsiaTheme="minorHAnsi"/>
          <w:b/>
          <w:bCs/>
          <w:sz w:val="22"/>
          <w:szCs w:val="22"/>
        </w:rPr>
        <w:t>subcontracting</w:t>
      </w:r>
      <w:r w:rsidRPr="004D2E50">
        <w:rPr>
          <w:rFonts w:eastAsiaTheme="minorHAnsi"/>
          <w:sz w:val="22"/>
          <w:szCs w:val="22"/>
        </w:rPr>
        <w:t xml:space="preserve"> processes, implementing automated goods issues and receipts to </w:t>
      </w:r>
      <w:r w:rsidRPr="004D2E50">
        <w:rPr>
          <w:rFonts w:eastAsiaTheme="minorHAnsi"/>
          <w:b/>
          <w:bCs/>
          <w:sz w:val="22"/>
          <w:szCs w:val="22"/>
        </w:rPr>
        <w:t>streamline procurement</w:t>
      </w:r>
      <w:r w:rsidRPr="004D2E50">
        <w:rPr>
          <w:rFonts w:eastAsiaTheme="minorHAnsi"/>
          <w:sz w:val="22"/>
          <w:szCs w:val="22"/>
        </w:rPr>
        <w:t xml:space="preserve"> and </w:t>
      </w:r>
      <w:r w:rsidRPr="004D2E50">
        <w:rPr>
          <w:rFonts w:eastAsiaTheme="minorHAnsi"/>
          <w:b/>
          <w:bCs/>
          <w:sz w:val="22"/>
          <w:szCs w:val="22"/>
        </w:rPr>
        <w:t>inventory management.</w:t>
      </w:r>
    </w:p>
    <w:p w14:paraId="638D3F63"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Proficient in designing user-friendly </w:t>
      </w:r>
      <w:r w:rsidRPr="004D2E50">
        <w:rPr>
          <w:rFonts w:eastAsiaTheme="minorHAnsi"/>
          <w:b/>
          <w:bCs/>
          <w:sz w:val="22"/>
          <w:szCs w:val="22"/>
        </w:rPr>
        <w:t>SAP</w:t>
      </w:r>
      <w:r w:rsidRPr="004D2E50">
        <w:rPr>
          <w:rFonts w:eastAsiaTheme="minorHAnsi"/>
          <w:sz w:val="22"/>
          <w:szCs w:val="22"/>
        </w:rPr>
        <w:t xml:space="preserve"> interfaces to improve sales order entry, streamline processes, and enhance usability for end users.</w:t>
      </w:r>
    </w:p>
    <w:p w14:paraId="3CC59547" w14:textId="18BC3C12"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Expert in troubleshooting and resolving issues in </w:t>
      </w:r>
      <w:r w:rsidRPr="004D2E50">
        <w:rPr>
          <w:rFonts w:eastAsiaTheme="minorHAnsi"/>
          <w:b/>
          <w:bCs/>
          <w:sz w:val="22"/>
          <w:szCs w:val="22"/>
        </w:rPr>
        <w:t>SAP SD, MM</w:t>
      </w:r>
      <w:r w:rsidRPr="004D2E50">
        <w:rPr>
          <w:rFonts w:eastAsiaTheme="minorHAnsi"/>
          <w:sz w:val="22"/>
          <w:szCs w:val="22"/>
        </w:rPr>
        <w:t xml:space="preserve"> and </w:t>
      </w:r>
      <w:r w:rsidRPr="004D2E50">
        <w:rPr>
          <w:rFonts w:eastAsiaTheme="minorHAnsi"/>
          <w:b/>
          <w:bCs/>
          <w:sz w:val="22"/>
          <w:szCs w:val="22"/>
        </w:rPr>
        <w:t>EWM</w:t>
      </w:r>
      <w:r w:rsidRPr="004D2E50">
        <w:rPr>
          <w:rFonts w:eastAsiaTheme="minorHAnsi"/>
          <w:sz w:val="22"/>
          <w:szCs w:val="22"/>
        </w:rPr>
        <w:t xml:space="preserve"> modules, ensuring smooth and uninterrupted system operations for end-users and business stakeholders.</w:t>
      </w:r>
    </w:p>
    <w:p w14:paraId="02FC963E"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In-depth experience in configuring automatic account determination in </w:t>
      </w:r>
      <w:r w:rsidRPr="004D2E50">
        <w:rPr>
          <w:rFonts w:eastAsiaTheme="minorHAnsi"/>
          <w:b/>
          <w:bCs/>
          <w:sz w:val="22"/>
          <w:szCs w:val="22"/>
        </w:rPr>
        <w:t>SAP MM</w:t>
      </w:r>
      <w:r w:rsidRPr="004D2E50">
        <w:rPr>
          <w:rFonts w:eastAsiaTheme="minorHAnsi"/>
          <w:sz w:val="22"/>
          <w:szCs w:val="22"/>
        </w:rPr>
        <w:t>, ensuring seamless integration with financial accounting for accurate inventory and transaction postings.</w:t>
      </w:r>
    </w:p>
    <w:p w14:paraId="2F1C8D02"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Skilled in driving business transformation by implementing </w:t>
      </w:r>
      <w:r w:rsidRPr="004D2E50">
        <w:rPr>
          <w:rFonts w:eastAsiaTheme="minorHAnsi"/>
          <w:b/>
          <w:bCs/>
          <w:sz w:val="22"/>
          <w:szCs w:val="22"/>
        </w:rPr>
        <w:t>SAP</w:t>
      </w:r>
      <w:r w:rsidRPr="004D2E50">
        <w:rPr>
          <w:rFonts w:eastAsiaTheme="minorHAnsi"/>
          <w:sz w:val="22"/>
          <w:szCs w:val="22"/>
        </w:rPr>
        <w:t xml:space="preserve"> solutions for improved order fulfillment, </w:t>
      </w:r>
      <w:r w:rsidRPr="004D2E50">
        <w:rPr>
          <w:rFonts w:eastAsiaTheme="minorHAnsi"/>
          <w:b/>
          <w:bCs/>
          <w:sz w:val="22"/>
          <w:szCs w:val="22"/>
        </w:rPr>
        <w:t>supply</w:t>
      </w:r>
      <w:r w:rsidRPr="004D2E50">
        <w:rPr>
          <w:rFonts w:eastAsiaTheme="minorHAnsi"/>
          <w:sz w:val="22"/>
          <w:szCs w:val="22"/>
        </w:rPr>
        <w:t xml:space="preserve"> </w:t>
      </w:r>
      <w:r w:rsidRPr="004D2E50">
        <w:rPr>
          <w:rFonts w:eastAsiaTheme="minorHAnsi"/>
          <w:b/>
          <w:bCs/>
          <w:sz w:val="22"/>
          <w:szCs w:val="22"/>
        </w:rPr>
        <w:t>chain</w:t>
      </w:r>
      <w:r w:rsidRPr="004D2E50">
        <w:rPr>
          <w:rFonts w:eastAsiaTheme="minorHAnsi"/>
          <w:sz w:val="22"/>
          <w:szCs w:val="22"/>
        </w:rPr>
        <w:t xml:space="preserve"> visibility, and reporting capabilities.</w:t>
      </w:r>
    </w:p>
    <w:p w14:paraId="755A6050" w14:textId="36B22225"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Expert in developing </w:t>
      </w:r>
      <w:r w:rsidRPr="004D2E50">
        <w:rPr>
          <w:rFonts w:eastAsiaTheme="minorHAnsi"/>
          <w:b/>
          <w:bCs/>
          <w:sz w:val="22"/>
          <w:szCs w:val="22"/>
        </w:rPr>
        <w:t>SAP</w:t>
      </w:r>
      <w:r w:rsidRPr="004D2E50">
        <w:rPr>
          <w:rFonts w:eastAsiaTheme="minorHAnsi"/>
          <w:sz w:val="22"/>
          <w:szCs w:val="22"/>
        </w:rPr>
        <w:t xml:space="preserve"> reports and dashboards to provide real-time tracking of </w:t>
      </w:r>
      <w:r w:rsidRPr="004D2E50">
        <w:rPr>
          <w:rFonts w:eastAsiaTheme="minorHAnsi"/>
          <w:b/>
          <w:bCs/>
          <w:sz w:val="22"/>
          <w:szCs w:val="22"/>
        </w:rPr>
        <w:t>sales performance, inventory</w:t>
      </w:r>
      <w:r w:rsidRPr="004D2E50">
        <w:rPr>
          <w:rFonts w:eastAsiaTheme="minorHAnsi"/>
          <w:sz w:val="22"/>
          <w:szCs w:val="22"/>
        </w:rPr>
        <w:t xml:space="preserve"> </w:t>
      </w:r>
      <w:r w:rsidRPr="004D2E50">
        <w:rPr>
          <w:rFonts w:eastAsiaTheme="minorHAnsi"/>
          <w:b/>
          <w:bCs/>
          <w:sz w:val="22"/>
          <w:szCs w:val="22"/>
        </w:rPr>
        <w:t>status</w:t>
      </w:r>
      <w:r w:rsidRPr="004D2E50">
        <w:rPr>
          <w:rFonts w:eastAsiaTheme="minorHAnsi"/>
          <w:sz w:val="22"/>
          <w:szCs w:val="22"/>
        </w:rPr>
        <w:t xml:space="preserve"> and </w:t>
      </w:r>
      <w:r w:rsidRPr="004D2E50">
        <w:rPr>
          <w:rFonts w:eastAsiaTheme="minorHAnsi"/>
          <w:b/>
          <w:bCs/>
          <w:sz w:val="22"/>
          <w:szCs w:val="22"/>
        </w:rPr>
        <w:t>order fulfillment</w:t>
      </w:r>
      <w:r w:rsidRPr="004D2E50">
        <w:rPr>
          <w:rFonts w:eastAsiaTheme="minorHAnsi"/>
          <w:sz w:val="22"/>
          <w:szCs w:val="22"/>
        </w:rPr>
        <w:t xml:space="preserve"> metrics for data-driven decision-making.</w:t>
      </w:r>
    </w:p>
    <w:p w14:paraId="272DE50F" w14:textId="77777777" w:rsidR="004D2E50" w:rsidRPr="004D2E50" w:rsidRDefault="004D2E50" w:rsidP="007D20FA">
      <w:pPr>
        <w:numPr>
          <w:ilvl w:val="0"/>
          <w:numId w:val="1"/>
        </w:numPr>
        <w:jc w:val="both"/>
        <w:rPr>
          <w:rFonts w:eastAsiaTheme="minorHAnsi"/>
          <w:sz w:val="22"/>
          <w:szCs w:val="22"/>
        </w:rPr>
      </w:pPr>
      <w:r w:rsidRPr="004D2E50">
        <w:rPr>
          <w:rFonts w:eastAsiaTheme="minorHAnsi"/>
          <w:sz w:val="22"/>
          <w:szCs w:val="22"/>
        </w:rPr>
        <w:t xml:space="preserve">Successfully managed full-cycle </w:t>
      </w:r>
      <w:r w:rsidRPr="004D2E50">
        <w:rPr>
          <w:rFonts w:eastAsiaTheme="minorHAnsi"/>
          <w:b/>
          <w:bCs/>
          <w:sz w:val="22"/>
          <w:szCs w:val="22"/>
        </w:rPr>
        <w:t>SAP</w:t>
      </w:r>
      <w:r w:rsidRPr="004D2E50">
        <w:rPr>
          <w:rFonts w:eastAsiaTheme="minorHAnsi"/>
          <w:sz w:val="22"/>
          <w:szCs w:val="22"/>
        </w:rPr>
        <w:t xml:space="preserve"> implementations, ensuring business processes were aligned with system configurations, meeting both technical and business requirements to deliver optimal results.</w:t>
      </w:r>
    </w:p>
    <w:p w14:paraId="6C932438" w14:textId="77777777" w:rsidR="00D80129" w:rsidRDefault="00D80129" w:rsidP="007D20FA">
      <w:pPr>
        <w:tabs>
          <w:tab w:val="left" w:pos="1125"/>
          <w:tab w:val="center" w:pos="5386"/>
        </w:tabs>
        <w:rPr>
          <w:b/>
          <w:sz w:val="22"/>
          <w:szCs w:val="22"/>
        </w:rPr>
      </w:pPr>
    </w:p>
    <w:p w14:paraId="686047A3" w14:textId="77777777" w:rsidR="00E61949" w:rsidRPr="00E61949" w:rsidRDefault="00E61949" w:rsidP="007D20FA">
      <w:pPr>
        <w:tabs>
          <w:tab w:val="left" w:pos="1125"/>
          <w:tab w:val="center" w:pos="5386"/>
        </w:tabs>
        <w:rPr>
          <w:b/>
          <w:sz w:val="22"/>
          <w:szCs w:val="22"/>
          <w:u w:val="single"/>
        </w:rPr>
      </w:pPr>
      <w:r w:rsidRPr="00E61949">
        <w:rPr>
          <w:b/>
          <w:sz w:val="22"/>
          <w:szCs w:val="22"/>
          <w:u w:val="single"/>
        </w:rPr>
        <w:t>TECHNICAL SKILLS:</w:t>
      </w:r>
    </w:p>
    <w:p w14:paraId="73938AD9" w14:textId="77777777" w:rsidR="00E61949" w:rsidRDefault="00E61949" w:rsidP="007D20FA">
      <w:pPr>
        <w:tabs>
          <w:tab w:val="left" w:pos="1125"/>
          <w:tab w:val="center" w:pos="5386"/>
        </w:tabs>
        <w:rPr>
          <w:b/>
          <w:sz w:val="22"/>
          <w:szCs w:val="22"/>
        </w:rPr>
      </w:pPr>
    </w:p>
    <w:tbl>
      <w:tblPr>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2"/>
        <w:gridCol w:w="7642"/>
      </w:tblGrid>
      <w:tr w:rsidR="00771710" w:rsidRPr="00771710" w14:paraId="583E0B79" w14:textId="77777777" w:rsidTr="00771710">
        <w:trPr>
          <w:trHeight w:val="315"/>
        </w:trPr>
        <w:tc>
          <w:tcPr>
            <w:tcW w:w="3232" w:type="dxa"/>
            <w:tcMar>
              <w:top w:w="30" w:type="dxa"/>
              <w:left w:w="45" w:type="dxa"/>
              <w:bottom w:w="30" w:type="dxa"/>
              <w:right w:w="45" w:type="dxa"/>
            </w:tcMar>
            <w:vAlign w:val="bottom"/>
            <w:hideMark/>
          </w:tcPr>
          <w:p w14:paraId="504EB218" w14:textId="77777777" w:rsidR="00771710" w:rsidRPr="00771710" w:rsidRDefault="00771710" w:rsidP="00771710">
            <w:pPr>
              <w:tabs>
                <w:tab w:val="left" w:pos="1125"/>
                <w:tab w:val="center" w:pos="5386"/>
              </w:tabs>
              <w:rPr>
                <w:b/>
                <w:sz w:val="22"/>
                <w:szCs w:val="22"/>
              </w:rPr>
            </w:pPr>
            <w:r w:rsidRPr="00771710">
              <w:rPr>
                <w:b/>
                <w:sz w:val="22"/>
                <w:szCs w:val="22"/>
              </w:rPr>
              <w:t>SAP Modules</w:t>
            </w:r>
          </w:p>
        </w:tc>
        <w:tc>
          <w:tcPr>
            <w:tcW w:w="7642" w:type="dxa"/>
            <w:tcMar>
              <w:top w:w="30" w:type="dxa"/>
              <w:left w:w="45" w:type="dxa"/>
              <w:bottom w:w="30" w:type="dxa"/>
              <w:right w:w="45" w:type="dxa"/>
            </w:tcMar>
            <w:vAlign w:val="bottom"/>
            <w:hideMark/>
          </w:tcPr>
          <w:p w14:paraId="761329F8" w14:textId="77777777" w:rsidR="00771710" w:rsidRPr="00771710" w:rsidRDefault="00771710" w:rsidP="00771710">
            <w:pPr>
              <w:tabs>
                <w:tab w:val="left" w:pos="1125"/>
                <w:tab w:val="center" w:pos="5386"/>
              </w:tabs>
              <w:jc w:val="both"/>
              <w:rPr>
                <w:bCs/>
                <w:sz w:val="22"/>
                <w:szCs w:val="22"/>
              </w:rPr>
            </w:pPr>
            <w:r w:rsidRPr="00771710">
              <w:rPr>
                <w:bCs/>
                <w:sz w:val="22"/>
                <w:szCs w:val="22"/>
              </w:rPr>
              <w:t>SAP SD (Sales and Distribution), SAP MM (Materials Management), SAP EWM (Extended Warehouse Management)</w:t>
            </w:r>
          </w:p>
        </w:tc>
      </w:tr>
      <w:tr w:rsidR="00771710" w:rsidRPr="00771710" w14:paraId="0EC6EDBF" w14:textId="77777777" w:rsidTr="00771710">
        <w:trPr>
          <w:trHeight w:val="315"/>
        </w:trPr>
        <w:tc>
          <w:tcPr>
            <w:tcW w:w="3232" w:type="dxa"/>
            <w:tcMar>
              <w:top w:w="30" w:type="dxa"/>
              <w:left w:w="45" w:type="dxa"/>
              <w:bottom w:w="30" w:type="dxa"/>
              <w:right w:w="45" w:type="dxa"/>
            </w:tcMar>
            <w:vAlign w:val="bottom"/>
            <w:hideMark/>
          </w:tcPr>
          <w:p w14:paraId="5F4B0EE0" w14:textId="77777777" w:rsidR="00771710" w:rsidRPr="00771710" w:rsidRDefault="00771710" w:rsidP="00771710">
            <w:pPr>
              <w:tabs>
                <w:tab w:val="left" w:pos="1125"/>
                <w:tab w:val="center" w:pos="5386"/>
              </w:tabs>
              <w:rPr>
                <w:b/>
                <w:sz w:val="22"/>
                <w:szCs w:val="22"/>
              </w:rPr>
            </w:pPr>
            <w:r w:rsidRPr="00771710">
              <w:rPr>
                <w:b/>
                <w:sz w:val="22"/>
                <w:szCs w:val="22"/>
              </w:rPr>
              <w:t>Business Processes</w:t>
            </w:r>
          </w:p>
        </w:tc>
        <w:tc>
          <w:tcPr>
            <w:tcW w:w="7642" w:type="dxa"/>
            <w:tcMar>
              <w:top w:w="30" w:type="dxa"/>
              <w:left w:w="45" w:type="dxa"/>
              <w:bottom w:w="30" w:type="dxa"/>
              <w:right w:w="45" w:type="dxa"/>
            </w:tcMar>
            <w:vAlign w:val="bottom"/>
            <w:hideMark/>
          </w:tcPr>
          <w:p w14:paraId="5D86931F" w14:textId="77777777" w:rsidR="00771710" w:rsidRPr="00771710" w:rsidRDefault="00771710" w:rsidP="00771710">
            <w:pPr>
              <w:tabs>
                <w:tab w:val="left" w:pos="1125"/>
                <w:tab w:val="center" w:pos="5386"/>
              </w:tabs>
              <w:jc w:val="both"/>
              <w:rPr>
                <w:bCs/>
                <w:sz w:val="22"/>
                <w:szCs w:val="22"/>
              </w:rPr>
            </w:pPr>
            <w:r w:rsidRPr="00771710">
              <w:rPr>
                <w:bCs/>
                <w:sz w:val="22"/>
                <w:szCs w:val="22"/>
              </w:rPr>
              <w:t>Order-to-Cash (OTC), Procure-to-Pay (P2P), Pricing, Billing, Invoicing, Goods Receipt, Purchase Requisitions, Inventory Management, Sales Order Processing, VMI</w:t>
            </w:r>
          </w:p>
        </w:tc>
      </w:tr>
      <w:tr w:rsidR="001645FB" w:rsidRPr="00771710" w14:paraId="14588D3E" w14:textId="77777777" w:rsidTr="00771710">
        <w:trPr>
          <w:trHeight w:val="315"/>
        </w:trPr>
        <w:tc>
          <w:tcPr>
            <w:tcW w:w="3232" w:type="dxa"/>
            <w:tcMar>
              <w:top w:w="30" w:type="dxa"/>
              <w:left w:w="45" w:type="dxa"/>
              <w:bottom w:w="30" w:type="dxa"/>
              <w:right w:w="45" w:type="dxa"/>
            </w:tcMar>
            <w:vAlign w:val="bottom"/>
          </w:tcPr>
          <w:p w14:paraId="012B0CFA" w14:textId="5E812522" w:rsidR="001645FB" w:rsidRPr="001645FB" w:rsidRDefault="001645FB" w:rsidP="001645FB">
            <w:pPr>
              <w:tabs>
                <w:tab w:val="left" w:pos="1125"/>
                <w:tab w:val="center" w:pos="5386"/>
              </w:tabs>
              <w:rPr>
                <w:bCs/>
                <w:sz w:val="22"/>
                <w:szCs w:val="22"/>
              </w:rPr>
            </w:pPr>
            <w:r w:rsidRPr="00771710">
              <w:rPr>
                <w:b/>
                <w:sz w:val="22"/>
                <w:szCs w:val="22"/>
              </w:rPr>
              <w:t>SAP Integration</w:t>
            </w:r>
          </w:p>
        </w:tc>
        <w:tc>
          <w:tcPr>
            <w:tcW w:w="7642" w:type="dxa"/>
            <w:tcMar>
              <w:top w:w="30" w:type="dxa"/>
              <w:left w:w="45" w:type="dxa"/>
              <w:bottom w:w="30" w:type="dxa"/>
              <w:right w:w="45" w:type="dxa"/>
            </w:tcMar>
            <w:vAlign w:val="bottom"/>
          </w:tcPr>
          <w:p w14:paraId="6B9D8086" w14:textId="1B7A73AD" w:rsidR="001645FB" w:rsidRPr="00771710" w:rsidRDefault="001645FB" w:rsidP="001645FB">
            <w:pPr>
              <w:tabs>
                <w:tab w:val="left" w:pos="1125"/>
                <w:tab w:val="center" w:pos="5386"/>
              </w:tabs>
              <w:jc w:val="both"/>
              <w:rPr>
                <w:bCs/>
                <w:sz w:val="22"/>
                <w:szCs w:val="22"/>
              </w:rPr>
            </w:pPr>
            <w:r w:rsidRPr="00771710">
              <w:rPr>
                <w:bCs/>
                <w:sz w:val="22"/>
                <w:szCs w:val="22"/>
              </w:rPr>
              <w:t>SAP SD-MM Integration, SAP MM-EWM Integration, SAP SD-FI Integration, SAP EWM-legacy system Integration (IDocs, BAPIs)</w:t>
            </w:r>
          </w:p>
        </w:tc>
      </w:tr>
      <w:tr w:rsidR="001645FB" w:rsidRPr="00771710" w14:paraId="33A9FECB" w14:textId="77777777" w:rsidTr="00771710">
        <w:trPr>
          <w:trHeight w:val="315"/>
        </w:trPr>
        <w:tc>
          <w:tcPr>
            <w:tcW w:w="3232" w:type="dxa"/>
            <w:tcMar>
              <w:top w:w="30" w:type="dxa"/>
              <w:left w:w="45" w:type="dxa"/>
              <w:bottom w:w="30" w:type="dxa"/>
              <w:right w:w="45" w:type="dxa"/>
            </w:tcMar>
            <w:vAlign w:val="bottom"/>
            <w:hideMark/>
          </w:tcPr>
          <w:p w14:paraId="009B77EE" w14:textId="77777777" w:rsidR="001645FB" w:rsidRPr="00771710" w:rsidRDefault="001645FB" w:rsidP="001645FB">
            <w:pPr>
              <w:tabs>
                <w:tab w:val="left" w:pos="1125"/>
                <w:tab w:val="center" w:pos="5386"/>
              </w:tabs>
              <w:rPr>
                <w:b/>
                <w:sz w:val="22"/>
                <w:szCs w:val="22"/>
              </w:rPr>
            </w:pPr>
            <w:r w:rsidRPr="00771710">
              <w:rPr>
                <w:b/>
                <w:sz w:val="22"/>
                <w:szCs w:val="22"/>
              </w:rPr>
              <w:lastRenderedPageBreak/>
              <w:t>Configuration Skills</w:t>
            </w:r>
          </w:p>
        </w:tc>
        <w:tc>
          <w:tcPr>
            <w:tcW w:w="7642" w:type="dxa"/>
            <w:tcMar>
              <w:top w:w="30" w:type="dxa"/>
              <w:left w:w="45" w:type="dxa"/>
              <w:bottom w:w="30" w:type="dxa"/>
              <w:right w:w="45" w:type="dxa"/>
            </w:tcMar>
            <w:vAlign w:val="bottom"/>
            <w:hideMark/>
          </w:tcPr>
          <w:p w14:paraId="67549A22" w14:textId="77777777" w:rsidR="001645FB" w:rsidRPr="00771710" w:rsidRDefault="001645FB" w:rsidP="001645FB">
            <w:pPr>
              <w:tabs>
                <w:tab w:val="left" w:pos="1125"/>
                <w:tab w:val="center" w:pos="5386"/>
              </w:tabs>
              <w:jc w:val="both"/>
              <w:rPr>
                <w:bCs/>
                <w:sz w:val="22"/>
                <w:szCs w:val="22"/>
              </w:rPr>
            </w:pPr>
            <w:r w:rsidRPr="00771710">
              <w:rPr>
                <w:bCs/>
                <w:sz w:val="22"/>
                <w:szCs w:val="22"/>
              </w:rPr>
              <w:t>Pricing Procedures, Order Types, Inventory Management, Batch Determination, Warehouse Management, Account Determination, Availability Check, Delivery Scheduling, MRP, Billing Plans</w:t>
            </w:r>
          </w:p>
        </w:tc>
      </w:tr>
      <w:tr w:rsidR="001645FB" w:rsidRPr="00771710" w14:paraId="4D2E746B" w14:textId="77777777" w:rsidTr="00771710">
        <w:trPr>
          <w:trHeight w:val="315"/>
        </w:trPr>
        <w:tc>
          <w:tcPr>
            <w:tcW w:w="3232" w:type="dxa"/>
            <w:tcMar>
              <w:top w:w="30" w:type="dxa"/>
              <w:left w:w="45" w:type="dxa"/>
              <w:bottom w:w="30" w:type="dxa"/>
              <w:right w:w="45" w:type="dxa"/>
            </w:tcMar>
            <w:vAlign w:val="bottom"/>
            <w:hideMark/>
          </w:tcPr>
          <w:p w14:paraId="091DE8B9" w14:textId="77777777" w:rsidR="001645FB" w:rsidRPr="00771710" w:rsidRDefault="001645FB" w:rsidP="001645FB">
            <w:pPr>
              <w:tabs>
                <w:tab w:val="left" w:pos="1125"/>
                <w:tab w:val="center" w:pos="5386"/>
              </w:tabs>
              <w:rPr>
                <w:b/>
                <w:sz w:val="22"/>
                <w:szCs w:val="22"/>
              </w:rPr>
            </w:pPr>
            <w:r w:rsidRPr="00771710">
              <w:rPr>
                <w:b/>
                <w:sz w:val="22"/>
                <w:szCs w:val="22"/>
              </w:rPr>
              <w:t>Enhancement &amp; Customization</w:t>
            </w:r>
          </w:p>
        </w:tc>
        <w:tc>
          <w:tcPr>
            <w:tcW w:w="7642" w:type="dxa"/>
            <w:tcMar>
              <w:top w:w="30" w:type="dxa"/>
              <w:left w:w="45" w:type="dxa"/>
              <w:bottom w:w="30" w:type="dxa"/>
              <w:right w:w="45" w:type="dxa"/>
            </w:tcMar>
            <w:vAlign w:val="bottom"/>
            <w:hideMark/>
          </w:tcPr>
          <w:p w14:paraId="5B75B1AF" w14:textId="77777777" w:rsidR="001645FB" w:rsidRPr="00771710" w:rsidRDefault="001645FB" w:rsidP="001645FB">
            <w:pPr>
              <w:tabs>
                <w:tab w:val="left" w:pos="1125"/>
                <w:tab w:val="center" w:pos="5386"/>
              </w:tabs>
              <w:jc w:val="both"/>
              <w:rPr>
                <w:bCs/>
                <w:sz w:val="22"/>
                <w:szCs w:val="22"/>
              </w:rPr>
            </w:pPr>
            <w:r w:rsidRPr="00771710">
              <w:rPr>
                <w:bCs/>
                <w:sz w:val="22"/>
                <w:szCs w:val="22"/>
              </w:rPr>
              <w:t>Custom SAP Solutions, User Exits, BADIs, Custom Pricing Routines, Custom Reports, Custom Fields, Custom Routines, Custom User Interfaces</w:t>
            </w:r>
          </w:p>
        </w:tc>
      </w:tr>
      <w:tr w:rsidR="001645FB" w:rsidRPr="00771710" w14:paraId="735D93CE" w14:textId="77777777" w:rsidTr="00771710">
        <w:trPr>
          <w:trHeight w:val="315"/>
        </w:trPr>
        <w:tc>
          <w:tcPr>
            <w:tcW w:w="3232" w:type="dxa"/>
            <w:tcMar>
              <w:top w:w="30" w:type="dxa"/>
              <w:left w:w="45" w:type="dxa"/>
              <w:bottom w:w="30" w:type="dxa"/>
              <w:right w:w="45" w:type="dxa"/>
            </w:tcMar>
            <w:vAlign w:val="bottom"/>
            <w:hideMark/>
          </w:tcPr>
          <w:p w14:paraId="0A3511A7" w14:textId="77777777" w:rsidR="001645FB" w:rsidRPr="00771710" w:rsidRDefault="001645FB" w:rsidP="001645FB">
            <w:pPr>
              <w:tabs>
                <w:tab w:val="left" w:pos="1125"/>
                <w:tab w:val="center" w:pos="5386"/>
              </w:tabs>
              <w:rPr>
                <w:b/>
                <w:sz w:val="22"/>
                <w:szCs w:val="22"/>
              </w:rPr>
            </w:pPr>
            <w:r w:rsidRPr="00771710">
              <w:rPr>
                <w:b/>
                <w:sz w:val="22"/>
                <w:szCs w:val="22"/>
              </w:rPr>
              <w:t>Reporting &amp; Dashboards</w:t>
            </w:r>
          </w:p>
        </w:tc>
        <w:tc>
          <w:tcPr>
            <w:tcW w:w="7642" w:type="dxa"/>
            <w:tcMar>
              <w:top w:w="30" w:type="dxa"/>
              <w:left w:w="45" w:type="dxa"/>
              <w:bottom w:w="30" w:type="dxa"/>
              <w:right w:w="45" w:type="dxa"/>
            </w:tcMar>
            <w:vAlign w:val="bottom"/>
            <w:hideMark/>
          </w:tcPr>
          <w:p w14:paraId="30F2F2E9" w14:textId="77777777" w:rsidR="001645FB" w:rsidRPr="00771710" w:rsidRDefault="001645FB" w:rsidP="001645FB">
            <w:pPr>
              <w:tabs>
                <w:tab w:val="left" w:pos="1125"/>
                <w:tab w:val="center" w:pos="5386"/>
              </w:tabs>
              <w:jc w:val="both"/>
              <w:rPr>
                <w:bCs/>
                <w:sz w:val="22"/>
                <w:szCs w:val="22"/>
              </w:rPr>
            </w:pPr>
            <w:r w:rsidRPr="00771710">
              <w:rPr>
                <w:bCs/>
                <w:sz w:val="22"/>
                <w:szCs w:val="22"/>
              </w:rPr>
              <w:t>SAP Reports, SAP Dashboards, Sales Performance Tracking, Inventory Status, Order Fulfillment Metrics</w:t>
            </w:r>
          </w:p>
        </w:tc>
      </w:tr>
      <w:tr w:rsidR="001645FB" w:rsidRPr="00771710" w14:paraId="516CBB94" w14:textId="77777777" w:rsidTr="00771710">
        <w:trPr>
          <w:trHeight w:val="315"/>
        </w:trPr>
        <w:tc>
          <w:tcPr>
            <w:tcW w:w="3232" w:type="dxa"/>
            <w:tcMar>
              <w:top w:w="30" w:type="dxa"/>
              <w:left w:w="45" w:type="dxa"/>
              <w:bottom w:w="30" w:type="dxa"/>
              <w:right w:w="45" w:type="dxa"/>
            </w:tcMar>
            <w:vAlign w:val="bottom"/>
            <w:hideMark/>
          </w:tcPr>
          <w:p w14:paraId="67FC4AC2" w14:textId="77777777" w:rsidR="001645FB" w:rsidRPr="00771710" w:rsidRDefault="001645FB" w:rsidP="001645FB">
            <w:pPr>
              <w:tabs>
                <w:tab w:val="left" w:pos="1125"/>
                <w:tab w:val="center" w:pos="5386"/>
              </w:tabs>
              <w:rPr>
                <w:b/>
                <w:sz w:val="22"/>
                <w:szCs w:val="22"/>
              </w:rPr>
            </w:pPr>
            <w:r w:rsidRPr="00771710">
              <w:rPr>
                <w:b/>
                <w:sz w:val="22"/>
                <w:szCs w:val="22"/>
              </w:rPr>
              <w:t>Warehouse Management</w:t>
            </w:r>
          </w:p>
        </w:tc>
        <w:tc>
          <w:tcPr>
            <w:tcW w:w="7642" w:type="dxa"/>
            <w:tcMar>
              <w:top w:w="30" w:type="dxa"/>
              <w:left w:w="45" w:type="dxa"/>
              <w:bottom w:w="30" w:type="dxa"/>
              <w:right w:w="45" w:type="dxa"/>
            </w:tcMar>
            <w:vAlign w:val="bottom"/>
            <w:hideMark/>
          </w:tcPr>
          <w:p w14:paraId="54CCD74E" w14:textId="0DAAFE78" w:rsidR="001645FB" w:rsidRPr="00771710" w:rsidRDefault="001645FB" w:rsidP="001645FB">
            <w:pPr>
              <w:tabs>
                <w:tab w:val="left" w:pos="1125"/>
                <w:tab w:val="center" w:pos="5386"/>
              </w:tabs>
              <w:jc w:val="both"/>
              <w:rPr>
                <w:bCs/>
                <w:sz w:val="22"/>
                <w:szCs w:val="22"/>
              </w:rPr>
            </w:pPr>
            <w:r w:rsidRPr="00771710">
              <w:rPr>
                <w:bCs/>
                <w:sz w:val="22"/>
                <w:szCs w:val="22"/>
              </w:rPr>
              <w:t>Warehouse Structure Configuration, RF Framework, Cross-Docking, Wave Management, Put-Away Strategies, Stock Movement, Inventory Tracking</w:t>
            </w:r>
          </w:p>
        </w:tc>
      </w:tr>
      <w:tr w:rsidR="001645FB" w:rsidRPr="00771710" w14:paraId="68904A1B" w14:textId="77777777" w:rsidTr="00771710">
        <w:trPr>
          <w:trHeight w:val="315"/>
        </w:trPr>
        <w:tc>
          <w:tcPr>
            <w:tcW w:w="3232" w:type="dxa"/>
            <w:tcMar>
              <w:top w:w="30" w:type="dxa"/>
              <w:left w:w="45" w:type="dxa"/>
              <w:bottom w:w="30" w:type="dxa"/>
              <w:right w:w="45" w:type="dxa"/>
            </w:tcMar>
            <w:vAlign w:val="bottom"/>
            <w:hideMark/>
          </w:tcPr>
          <w:p w14:paraId="5364FA5A" w14:textId="77777777" w:rsidR="001645FB" w:rsidRPr="00771710" w:rsidRDefault="001645FB" w:rsidP="001645FB">
            <w:pPr>
              <w:tabs>
                <w:tab w:val="left" w:pos="1125"/>
                <w:tab w:val="center" w:pos="5386"/>
              </w:tabs>
              <w:rPr>
                <w:b/>
                <w:sz w:val="22"/>
                <w:szCs w:val="22"/>
              </w:rPr>
            </w:pPr>
            <w:r w:rsidRPr="00771710">
              <w:rPr>
                <w:b/>
                <w:sz w:val="22"/>
                <w:szCs w:val="22"/>
              </w:rPr>
              <w:t>Master Data Management</w:t>
            </w:r>
          </w:p>
        </w:tc>
        <w:tc>
          <w:tcPr>
            <w:tcW w:w="7642" w:type="dxa"/>
            <w:tcMar>
              <w:top w:w="30" w:type="dxa"/>
              <w:left w:w="45" w:type="dxa"/>
              <w:bottom w:w="30" w:type="dxa"/>
              <w:right w:w="45" w:type="dxa"/>
            </w:tcMar>
            <w:vAlign w:val="bottom"/>
            <w:hideMark/>
          </w:tcPr>
          <w:p w14:paraId="63E52383" w14:textId="77777777" w:rsidR="001645FB" w:rsidRPr="00771710" w:rsidRDefault="001645FB" w:rsidP="001645FB">
            <w:pPr>
              <w:tabs>
                <w:tab w:val="left" w:pos="1125"/>
                <w:tab w:val="center" w:pos="5386"/>
              </w:tabs>
              <w:jc w:val="both"/>
              <w:rPr>
                <w:bCs/>
                <w:sz w:val="22"/>
                <w:szCs w:val="22"/>
              </w:rPr>
            </w:pPr>
            <w:r w:rsidRPr="00771710">
              <w:rPr>
                <w:bCs/>
                <w:sz w:val="22"/>
                <w:szCs w:val="22"/>
              </w:rPr>
              <w:t>Customer Master Data, Material Master Data, Vendor Master Data, Info Records, Master Data Configuration for SD, MM, and EWM modules</w:t>
            </w:r>
          </w:p>
        </w:tc>
      </w:tr>
      <w:tr w:rsidR="001645FB" w:rsidRPr="00771710" w14:paraId="534127D3" w14:textId="77777777" w:rsidTr="00771710">
        <w:trPr>
          <w:trHeight w:val="315"/>
        </w:trPr>
        <w:tc>
          <w:tcPr>
            <w:tcW w:w="3232" w:type="dxa"/>
            <w:tcMar>
              <w:top w:w="30" w:type="dxa"/>
              <w:left w:w="45" w:type="dxa"/>
              <w:bottom w:w="30" w:type="dxa"/>
              <w:right w:w="45" w:type="dxa"/>
            </w:tcMar>
            <w:vAlign w:val="bottom"/>
            <w:hideMark/>
          </w:tcPr>
          <w:p w14:paraId="0277CEC5" w14:textId="77777777" w:rsidR="001645FB" w:rsidRPr="00771710" w:rsidRDefault="001645FB" w:rsidP="001645FB">
            <w:pPr>
              <w:tabs>
                <w:tab w:val="left" w:pos="1125"/>
                <w:tab w:val="center" w:pos="5386"/>
              </w:tabs>
              <w:rPr>
                <w:b/>
                <w:sz w:val="22"/>
                <w:szCs w:val="22"/>
              </w:rPr>
            </w:pPr>
            <w:r w:rsidRPr="00771710">
              <w:rPr>
                <w:b/>
                <w:sz w:val="22"/>
                <w:szCs w:val="22"/>
              </w:rPr>
              <w:t>Procurement &amp; Inventory</w:t>
            </w:r>
          </w:p>
        </w:tc>
        <w:tc>
          <w:tcPr>
            <w:tcW w:w="7642" w:type="dxa"/>
            <w:tcMar>
              <w:top w:w="30" w:type="dxa"/>
              <w:left w:w="45" w:type="dxa"/>
              <w:bottom w:w="30" w:type="dxa"/>
              <w:right w:w="45" w:type="dxa"/>
            </w:tcMar>
            <w:vAlign w:val="bottom"/>
            <w:hideMark/>
          </w:tcPr>
          <w:p w14:paraId="494410B1" w14:textId="77777777" w:rsidR="001645FB" w:rsidRPr="00771710" w:rsidRDefault="001645FB" w:rsidP="001645FB">
            <w:pPr>
              <w:tabs>
                <w:tab w:val="left" w:pos="1125"/>
                <w:tab w:val="center" w:pos="5386"/>
              </w:tabs>
              <w:jc w:val="both"/>
              <w:rPr>
                <w:bCs/>
                <w:sz w:val="22"/>
                <w:szCs w:val="22"/>
              </w:rPr>
            </w:pPr>
            <w:r w:rsidRPr="00771710">
              <w:rPr>
                <w:bCs/>
                <w:sz w:val="22"/>
                <w:szCs w:val="22"/>
              </w:rPr>
              <w:t>Purchase Orders, Purchase Requisitions, Inventory Replenishment, Automatic Reservation, Stock Transfer, Consignment, Subcontracting Processes</w:t>
            </w:r>
          </w:p>
        </w:tc>
      </w:tr>
      <w:tr w:rsidR="001645FB" w:rsidRPr="00771710" w14:paraId="1215823C" w14:textId="77777777" w:rsidTr="00771710">
        <w:trPr>
          <w:trHeight w:val="315"/>
        </w:trPr>
        <w:tc>
          <w:tcPr>
            <w:tcW w:w="3232" w:type="dxa"/>
            <w:tcMar>
              <w:top w:w="30" w:type="dxa"/>
              <w:left w:w="45" w:type="dxa"/>
              <w:bottom w:w="30" w:type="dxa"/>
              <w:right w:w="45" w:type="dxa"/>
            </w:tcMar>
            <w:vAlign w:val="bottom"/>
            <w:hideMark/>
          </w:tcPr>
          <w:p w14:paraId="05A1AC1D" w14:textId="77777777" w:rsidR="001645FB" w:rsidRPr="00771710" w:rsidRDefault="001645FB" w:rsidP="001645FB">
            <w:pPr>
              <w:tabs>
                <w:tab w:val="left" w:pos="1125"/>
                <w:tab w:val="center" w:pos="5386"/>
              </w:tabs>
              <w:rPr>
                <w:b/>
                <w:sz w:val="22"/>
                <w:szCs w:val="22"/>
              </w:rPr>
            </w:pPr>
            <w:r w:rsidRPr="00771710">
              <w:rPr>
                <w:b/>
                <w:sz w:val="22"/>
                <w:szCs w:val="22"/>
              </w:rPr>
              <w:t>Billing &amp; Invoicing</w:t>
            </w:r>
          </w:p>
        </w:tc>
        <w:tc>
          <w:tcPr>
            <w:tcW w:w="7642" w:type="dxa"/>
            <w:tcMar>
              <w:top w:w="30" w:type="dxa"/>
              <w:left w:w="45" w:type="dxa"/>
              <w:bottom w:w="30" w:type="dxa"/>
              <w:right w:w="45" w:type="dxa"/>
            </w:tcMar>
            <w:vAlign w:val="bottom"/>
            <w:hideMark/>
          </w:tcPr>
          <w:p w14:paraId="26547B93" w14:textId="77777777" w:rsidR="001645FB" w:rsidRPr="00771710" w:rsidRDefault="001645FB" w:rsidP="001645FB">
            <w:pPr>
              <w:tabs>
                <w:tab w:val="left" w:pos="1125"/>
                <w:tab w:val="center" w:pos="5386"/>
              </w:tabs>
              <w:jc w:val="both"/>
              <w:rPr>
                <w:bCs/>
                <w:sz w:val="22"/>
                <w:szCs w:val="22"/>
              </w:rPr>
            </w:pPr>
            <w:r w:rsidRPr="00771710">
              <w:rPr>
                <w:bCs/>
                <w:sz w:val="22"/>
                <w:szCs w:val="22"/>
              </w:rPr>
              <w:t>Intercompany Billing, Invoice Verification, Automatic Billing, Pro Forma Invoices, Credit/Debit Memos, Invoice Printing, Billing Types</w:t>
            </w:r>
          </w:p>
        </w:tc>
      </w:tr>
      <w:tr w:rsidR="001645FB" w:rsidRPr="00771710" w14:paraId="6BA4E6E4" w14:textId="77777777" w:rsidTr="00771710">
        <w:trPr>
          <w:trHeight w:val="315"/>
        </w:trPr>
        <w:tc>
          <w:tcPr>
            <w:tcW w:w="3232" w:type="dxa"/>
            <w:tcMar>
              <w:top w:w="30" w:type="dxa"/>
              <w:left w:w="45" w:type="dxa"/>
              <w:bottom w:w="30" w:type="dxa"/>
              <w:right w:w="45" w:type="dxa"/>
            </w:tcMar>
            <w:vAlign w:val="bottom"/>
            <w:hideMark/>
          </w:tcPr>
          <w:p w14:paraId="5E31E461" w14:textId="77777777" w:rsidR="001645FB" w:rsidRPr="00771710" w:rsidRDefault="001645FB" w:rsidP="001645FB">
            <w:pPr>
              <w:tabs>
                <w:tab w:val="left" w:pos="1125"/>
                <w:tab w:val="center" w:pos="5386"/>
              </w:tabs>
              <w:rPr>
                <w:b/>
                <w:sz w:val="22"/>
                <w:szCs w:val="22"/>
              </w:rPr>
            </w:pPr>
            <w:r w:rsidRPr="00771710">
              <w:rPr>
                <w:b/>
                <w:sz w:val="22"/>
                <w:szCs w:val="22"/>
              </w:rPr>
              <w:t>Logistics &amp; Supply Chain</w:t>
            </w:r>
          </w:p>
        </w:tc>
        <w:tc>
          <w:tcPr>
            <w:tcW w:w="7642" w:type="dxa"/>
            <w:tcMar>
              <w:top w:w="30" w:type="dxa"/>
              <w:left w:w="45" w:type="dxa"/>
              <w:bottom w:w="30" w:type="dxa"/>
              <w:right w:w="45" w:type="dxa"/>
            </w:tcMar>
            <w:vAlign w:val="bottom"/>
            <w:hideMark/>
          </w:tcPr>
          <w:p w14:paraId="3B133A00" w14:textId="77777777" w:rsidR="001645FB" w:rsidRPr="00771710" w:rsidRDefault="001645FB" w:rsidP="001645FB">
            <w:pPr>
              <w:tabs>
                <w:tab w:val="left" w:pos="1125"/>
                <w:tab w:val="center" w:pos="5386"/>
              </w:tabs>
              <w:jc w:val="both"/>
              <w:rPr>
                <w:bCs/>
                <w:sz w:val="22"/>
                <w:szCs w:val="22"/>
              </w:rPr>
            </w:pPr>
            <w:r w:rsidRPr="00771710">
              <w:rPr>
                <w:bCs/>
                <w:sz w:val="22"/>
                <w:szCs w:val="22"/>
              </w:rPr>
              <w:t>Goods Movement, Cross-Functional Workshops, Order Fulfillment Optimization, Real-Time Inventory Synchronization, Stock Updates</w:t>
            </w:r>
          </w:p>
        </w:tc>
      </w:tr>
      <w:tr w:rsidR="001645FB" w:rsidRPr="00771710" w14:paraId="652E216A" w14:textId="77777777" w:rsidTr="00771710">
        <w:trPr>
          <w:trHeight w:val="315"/>
        </w:trPr>
        <w:tc>
          <w:tcPr>
            <w:tcW w:w="3232" w:type="dxa"/>
            <w:tcMar>
              <w:top w:w="30" w:type="dxa"/>
              <w:left w:w="45" w:type="dxa"/>
              <w:bottom w:w="30" w:type="dxa"/>
              <w:right w:w="45" w:type="dxa"/>
            </w:tcMar>
            <w:vAlign w:val="bottom"/>
            <w:hideMark/>
          </w:tcPr>
          <w:p w14:paraId="303AB150" w14:textId="77777777" w:rsidR="001645FB" w:rsidRPr="00771710" w:rsidRDefault="001645FB" w:rsidP="001645FB">
            <w:pPr>
              <w:tabs>
                <w:tab w:val="left" w:pos="1125"/>
                <w:tab w:val="center" w:pos="5386"/>
              </w:tabs>
              <w:rPr>
                <w:b/>
                <w:sz w:val="22"/>
                <w:szCs w:val="22"/>
              </w:rPr>
            </w:pPr>
            <w:r w:rsidRPr="00771710">
              <w:rPr>
                <w:b/>
                <w:sz w:val="22"/>
                <w:szCs w:val="22"/>
              </w:rPr>
              <w:t>SAP S/4HANA</w:t>
            </w:r>
          </w:p>
        </w:tc>
        <w:tc>
          <w:tcPr>
            <w:tcW w:w="7642" w:type="dxa"/>
            <w:tcMar>
              <w:top w:w="30" w:type="dxa"/>
              <w:left w:w="45" w:type="dxa"/>
              <w:bottom w:w="30" w:type="dxa"/>
              <w:right w:w="45" w:type="dxa"/>
            </w:tcMar>
            <w:vAlign w:val="bottom"/>
            <w:hideMark/>
          </w:tcPr>
          <w:p w14:paraId="56B126E6" w14:textId="4998E2E9" w:rsidR="001645FB" w:rsidRPr="00771710" w:rsidRDefault="001645FB" w:rsidP="001645FB">
            <w:pPr>
              <w:tabs>
                <w:tab w:val="left" w:pos="1125"/>
                <w:tab w:val="center" w:pos="5386"/>
              </w:tabs>
              <w:jc w:val="both"/>
              <w:rPr>
                <w:bCs/>
                <w:sz w:val="22"/>
                <w:szCs w:val="22"/>
              </w:rPr>
            </w:pPr>
            <w:r w:rsidRPr="00771710">
              <w:rPr>
                <w:bCs/>
                <w:sz w:val="22"/>
                <w:szCs w:val="22"/>
              </w:rPr>
              <w:t xml:space="preserve">S/4HANA SD, MM, EWM Configuration, Fiori Apps, </w:t>
            </w:r>
            <w:r w:rsidRPr="00414411">
              <w:rPr>
                <w:rFonts w:eastAsiaTheme="minorHAnsi"/>
                <w:sz w:val="22"/>
                <w:szCs w:val="22"/>
              </w:rPr>
              <w:t>OData services</w:t>
            </w:r>
            <w:r>
              <w:rPr>
                <w:rFonts w:eastAsiaTheme="minorHAnsi"/>
                <w:sz w:val="22"/>
                <w:szCs w:val="22"/>
              </w:rPr>
              <w:t xml:space="preserve">, </w:t>
            </w:r>
            <w:r w:rsidRPr="00414411">
              <w:rPr>
                <w:rFonts w:eastAsiaTheme="minorHAnsi"/>
                <w:sz w:val="22"/>
                <w:szCs w:val="22"/>
              </w:rPr>
              <w:t>CPI</w:t>
            </w:r>
            <w:r>
              <w:rPr>
                <w:rFonts w:eastAsiaTheme="minorHAnsi"/>
                <w:sz w:val="22"/>
                <w:szCs w:val="22"/>
              </w:rPr>
              <w:t xml:space="preserve">, </w:t>
            </w:r>
            <w:r w:rsidRPr="00414411">
              <w:rPr>
                <w:rFonts w:eastAsiaTheme="minorHAnsi"/>
                <w:sz w:val="22"/>
                <w:szCs w:val="22"/>
              </w:rPr>
              <w:t>SAC</w:t>
            </w:r>
          </w:p>
        </w:tc>
      </w:tr>
    </w:tbl>
    <w:p w14:paraId="5D961B72" w14:textId="77777777" w:rsidR="00E61949" w:rsidRDefault="00E61949" w:rsidP="007D20FA">
      <w:pPr>
        <w:tabs>
          <w:tab w:val="left" w:pos="1125"/>
          <w:tab w:val="center" w:pos="5386"/>
        </w:tabs>
        <w:rPr>
          <w:b/>
          <w:sz w:val="22"/>
          <w:szCs w:val="22"/>
        </w:rPr>
      </w:pPr>
    </w:p>
    <w:p w14:paraId="624BC838" w14:textId="77777777" w:rsidR="00E61949" w:rsidRPr="00E61949" w:rsidRDefault="00E61949" w:rsidP="007D20FA">
      <w:pPr>
        <w:tabs>
          <w:tab w:val="left" w:pos="1125"/>
          <w:tab w:val="center" w:pos="5386"/>
        </w:tabs>
        <w:rPr>
          <w:b/>
          <w:sz w:val="22"/>
          <w:szCs w:val="22"/>
          <w:u w:val="single"/>
        </w:rPr>
      </w:pPr>
      <w:r w:rsidRPr="00E61949">
        <w:rPr>
          <w:b/>
          <w:sz w:val="22"/>
          <w:szCs w:val="22"/>
          <w:u w:val="single"/>
        </w:rPr>
        <w:t>PROFESSIONAL EXPERIENCE:</w:t>
      </w:r>
    </w:p>
    <w:p w14:paraId="104CF65F" w14:textId="77777777" w:rsidR="00E61949" w:rsidRPr="00E61949" w:rsidRDefault="00E61949" w:rsidP="007D20FA">
      <w:pPr>
        <w:tabs>
          <w:tab w:val="left" w:pos="1125"/>
          <w:tab w:val="center" w:pos="5386"/>
        </w:tabs>
        <w:rPr>
          <w:b/>
          <w:sz w:val="22"/>
          <w:szCs w:val="22"/>
        </w:rPr>
      </w:pPr>
    </w:p>
    <w:p w14:paraId="73944ECF" w14:textId="3AC95551" w:rsidR="00E61949" w:rsidRPr="00E61949" w:rsidRDefault="00E61949" w:rsidP="007D20FA">
      <w:pPr>
        <w:tabs>
          <w:tab w:val="left" w:pos="1125"/>
          <w:tab w:val="center" w:pos="5386"/>
        </w:tabs>
        <w:jc w:val="both"/>
        <w:rPr>
          <w:b/>
          <w:sz w:val="22"/>
          <w:szCs w:val="22"/>
        </w:rPr>
      </w:pPr>
      <w:r w:rsidRPr="00E61949">
        <w:rPr>
          <w:b/>
          <w:sz w:val="22"/>
          <w:szCs w:val="22"/>
        </w:rPr>
        <w:t>Client:</w:t>
      </w:r>
      <w:r w:rsidR="00AB6853">
        <w:rPr>
          <w:b/>
          <w:sz w:val="22"/>
          <w:szCs w:val="22"/>
        </w:rPr>
        <w:t xml:space="preserve"> </w:t>
      </w:r>
      <w:r w:rsidR="00AB6853" w:rsidRPr="00AB6853">
        <w:rPr>
          <w:b/>
          <w:sz w:val="22"/>
          <w:szCs w:val="22"/>
        </w:rPr>
        <w:t>Ford Motor Company</w:t>
      </w:r>
      <w:r w:rsidR="00AB6853">
        <w:rPr>
          <w:b/>
          <w:sz w:val="22"/>
          <w:szCs w:val="22"/>
        </w:rPr>
        <w:t xml:space="preserve">, </w:t>
      </w:r>
      <w:r w:rsidR="00AB6853" w:rsidRPr="00AB6853">
        <w:rPr>
          <w:b/>
          <w:sz w:val="22"/>
          <w:szCs w:val="22"/>
        </w:rPr>
        <w:t>Dearborn, MI</w:t>
      </w:r>
      <w:r w:rsidRPr="00E61949">
        <w:rPr>
          <w:b/>
          <w:sz w:val="22"/>
          <w:szCs w:val="22"/>
        </w:rPr>
        <w:t xml:space="preserve">                                                                                     </w:t>
      </w:r>
      <w:r w:rsidR="00AB6853">
        <w:rPr>
          <w:b/>
          <w:sz w:val="22"/>
          <w:szCs w:val="22"/>
        </w:rPr>
        <w:t xml:space="preserve">    </w:t>
      </w:r>
      <w:r w:rsidR="00743528">
        <w:rPr>
          <w:b/>
          <w:sz w:val="22"/>
          <w:szCs w:val="22"/>
        </w:rPr>
        <w:t>Aug 2023</w:t>
      </w:r>
      <w:r w:rsidRPr="00E61949">
        <w:rPr>
          <w:b/>
          <w:sz w:val="22"/>
          <w:szCs w:val="22"/>
        </w:rPr>
        <w:t xml:space="preserve"> – Present                                                       </w:t>
      </w:r>
    </w:p>
    <w:p w14:paraId="1BA05329" w14:textId="77777777" w:rsidR="00E61949" w:rsidRPr="00E61949" w:rsidRDefault="00E61949" w:rsidP="007D20FA">
      <w:pPr>
        <w:tabs>
          <w:tab w:val="left" w:pos="1125"/>
          <w:tab w:val="center" w:pos="5386"/>
        </w:tabs>
        <w:jc w:val="both"/>
        <w:rPr>
          <w:b/>
          <w:sz w:val="22"/>
          <w:szCs w:val="22"/>
        </w:rPr>
      </w:pPr>
      <w:r w:rsidRPr="00E61949">
        <w:rPr>
          <w:b/>
          <w:sz w:val="22"/>
          <w:szCs w:val="22"/>
        </w:rPr>
        <w:t>Role: Sr. SAP Consultant</w:t>
      </w:r>
    </w:p>
    <w:p w14:paraId="70A31E63" w14:textId="77777777" w:rsidR="00E61949" w:rsidRP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6808D605"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w:t>
      </w:r>
      <w:r w:rsidRPr="00624E8B">
        <w:rPr>
          <w:rFonts w:eastAsiaTheme="minorHAnsi"/>
          <w:b/>
          <w:bCs/>
          <w:sz w:val="22"/>
          <w:szCs w:val="22"/>
        </w:rPr>
        <w:t>pricing</w:t>
      </w:r>
      <w:r w:rsidRPr="00624E8B">
        <w:rPr>
          <w:rFonts w:eastAsiaTheme="minorHAnsi"/>
          <w:sz w:val="22"/>
          <w:szCs w:val="22"/>
        </w:rPr>
        <w:t xml:space="preserve"> and availability checks within the </w:t>
      </w:r>
      <w:r w:rsidRPr="00624E8B">
        <w:rPr>
          <w:rFonts w:eastAsiaTheme="minorHAnsi"/>
          <w:b/>
          <w:bCs/>
          <w:sz w:val="22"/>
          <w:szCs w:val="22"/>
        </w:rPr>
        <w:t>SAP SD</w:t>
      </w:r>
      <w:r w:rsidRPr="00624E8B">
        <w:rPr>
          <w:rFonts w:eastAsiaTheme="minorHAnsi"/>
          <w:sz w:val="22"/>
          <w:szCs w:val="22"/>
        </w:rPr>
        <w:t xml:space="preserve"> module to ensure accurate order processing and improve customer satisfaction by integrating real-time data for reliable and efficient transaction management.</w:t>
      </w:r>
    </w:p>
    <w:p w14:paraId="35F20561" w14:textId="77777777" w:rsidR="00201A33" w:rsidRP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Developed custom enhancement points for automatic </w:t>
      </w:r>
      <w:r w:rsidRPr="00201A33">
        <w:rPr>
          <w:rFonts w:eastAsiaTheme="minorHAnsi"/>
          <w:b/>
          <w:bCs/>
          <w:sz w:val="22"/>
          <w:szCs w:val="22"/>
        </w:rPr>
        <w:t>batch determination</w:t>
      </w:r>
      <w:r w:rsidRPr="00201A33">
        <w:rPr>
          <w:rFonts w:eastAsiaTheme="minorHAnsi"/>
          <w:sz w:val="22"/>
          <w:szCs w:val="22"/>
        </w:rPr>
        <w:t xml:space="preserve"> in </w:t>
      </w:r>
      <w:r w:rsidRPr="00201A33">
        <w:rPr>
          <w:rFonts w:eastAsiaTheme="minorHAnsi"/>
          <w:b/>
          <w:bCs/>
          <w:sz w:val="22"/>
          <w:szCs w:val="22"/>
        </w:rPr>
        <w:t>SAP EWM</w:t>
      </w:r>
      <w:r w:rsidRPr="00201A33">
        <w:rPr>
          <w:rFonts w:eastAsiaTheme="minorHAnsi"/>
          <w:sz w:val="22"/>
          <w:szCs w:val="22"/>
        </w:rPr>
        <w:t xml:space="preserve"> to minimize errors during inventory transfers and stock movements. </w:t>
      </w:r>
    </w:p>
    <w:p w14:paraId="20B436D5" w14:textId="77777777" w:rsid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Led the configuration and enhancement of the </w:t>
      </w:r>
      <w:r w:rsidRPr="00201A33">
        <w:rPr>
          <w:rFonts w:eastAsiaTheme="minorHAnsi"/>
          <w:b/>
          <w:bCs/>
          <w:sz w:val="22"/>
          <w:szCs w:val="22"/>
        </w:rPr>
        <w:t>SAP SD</w:t>
      </w:r>
      <w:r w:rsidRPr="00201A33">
        <w:rPr>
          <w:rFonts w:eastAsiaTheme="minorHAnsi"/>
          <w:sz w:val="22"/>
          <w:szCs w:val="22"/>
        </w:rPr>
        <w:t xml:space="preserve"> module, including sales order processing, credit management, and </w:t>
      </w:r>
      <w:r w:rsidRPr="00201A33">
        <w:rPr>
          <w:rFonts w:eastAsiaTheme="minorHAnsi"/>
          <w:b/>
          <w:bCs/>
          <w:sz w:val="22"/>
          <w:szCs w:val="22"/>
        </w:rPr>
        <w:t>ATP (Available to Promise)</w:t>
      </w:r>
      <w:r w:rsidRPr="00201A33">
        <w:rPr>
          <w:rFonts w:eastAsiaTheme="minorHAnsi"/>
          <w:sz w:val="22"/>
          <w:szCs w:val="22"/>
        </w:rPr>
        <w:t xml:space="preserve"> checks to support efficient sales operations. </w:t>
      </w:r>
    </w:p>
    <w:p w14:paraId="21005A06" w14:textId="77777777" w:rsid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Implemented inventory management strategies, including automatic reservation and movement types configuration, to maintain optimal stock levels. </w:t>
      </w:r>
    </w:p>
    <w:p w14:paraId="407148B0" w14:textId="4E2396E7" w:rsidR="00414411" w:rsidRPr="00201A33" w:rsidRDefault="00414411" w:rsidP="007D20FA">
      <w:pPr>
        <w:numPr>
          <w:ilvl w:val="0"/>
          <w:numId w:val="1"/>
        </w:numPr>
        <w:jc w:val="both"/>
        <w:rPr>
          <w:rFonts w:eastAsiaTheme="minorHAnsi"/>
          <w:sz w:val="22"/>
          <w:szCs w:val="22"/>
        </w:rPr>
      </w:pPr>
      <w:r w:rsidRPr="00414411">
        <w:rPr>
          <w:rFonts w:eastAsiaTheme="minorHAnsi"/>
          <w:sz w:val="22"/>
          <w:szCs w:val="22"/>
        </w:rPr>
        <w:t>Configured SAP S/4HANA core modules to meet specific client needs, including master data setup, transaction processing, validation rules, and reporting structures, with a focus on performance optimization.</w:t>
      </w:r>
    </w:p>
    <w:p w14:paraId="577C4855"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Integrated functionalities between </w:t>
      </w:r>
      <w:r w:rsidRPr="00624E8B">
        <w:rPr>
          <w:rFonts w:eastAsiaTheme="minorHAnsi"/>
          <w:b/>
          <w:bCs/>
          <w:sz w:val="22"/>
          <w:szCs w:val="22"/>
        </w:rPr>
        <w:t>SAP MM</w:t>
      </w:r>
      <w:r w:rsidRPr="00624E8B">
        <w:rPr>
          <w:rFonts w:eastAsiaTheme="minorHAnsi"/>
          <w:sz w:val="22"/>
          <w:szCs w:val="22"/>
        </w:rPr>
        <w:t xml:space="preserve"> and </w:t>
      </w:r>
      <w:r w:rsidRPr="00624E8B">
        <w:rPr>
          <w:rFonts w:eastAsiaTheme="minorHAnsi"/>
          <w:b/>
          <w:bCs/>
          <w:sz w:val="22"/>
          <w:szCs w:val="22"/>
        </w:rPr>
        <w:t>EWM</w:t>
      </w:r>
      <w:r w:rsidRPr="00624E8B">
        <w:rPr>
          <w:rFonts w:eastAsiaTheme="minorHAnsi"/>
          <w:sz w:val="22"/>
          <w:szCs w:val="22"/>
        </w:rPr>
        <w:t xml:space="preserve"> to automate goods movement processes and ensure real-time, accurate stock updates during the creation and processing of sales orders and deliveries.</w:t>
      </w:r>
    </w:p>
    <w:p w14:paraId="55EFBAD2" w14:textId="58A2933E"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Designed user-friendly interfaces for streamlined </w:t>
      </w:r>
      <w:r w:rsidRPr="00624E8B">
        <w:rPr>
          <w:rFonts w:eastAsiaTheme="minorHAnsi"/>
          <w:b/>
          <w:bCs/>
          <w:sz w:val="22"/>
          <w:szCs w:val="22"/>
        </w:rPr>
        <w:t>sales order entry</w:t>
      </w:r>
      <w:r w:rsidRPr="00624E8B">
        <w:rPr>
          <w:rFonts w:eastAsiaTheme="minorHAnsi"/>
          <w:sz w:val="22"/>
          <w:szCs w:val="22"/>
        </w:rPr>
        <w:t>, incorporating custom fields and screen modifications to enhance usability and efficiency for end users.</w:t>
      </w:r>
    </w:p>
    <w:p w14:paraId="41B9686A" w14:textId="4EE3312B" w:rsidR="00201A33" w:rsidRP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Configured </w:t>
      </w:r>
      <w:r w:rsidRPr="00201A33">
        <w:rPr>
          <w:rFonts w:eastAsiaTheme="minorHAnsi"/>
          <w:b/>
          <w:bCs/>
          <w:sz w:val="22"/>
          <w:szCs w:val="22"/>
        </w:rPr>
        <w:t>inbound logistics</w:t>
      </w:r>
      <w:r w:rsidRPr="00201A33">
        <w:rPr>
          <w:rFonts w:eastAsiaTheme="minorHAnsi"/>
          <w:sz w:val="22"/>
          <w:szCs w:val="22"/>
        </w:rPr>
        <w:t xml:space="preserve"> in </w:t>
      </w:r>
      <w:r w:rsidRPr="00201A33">
        <w:rPr>
          <w:rFonts w:eastAsiaTheme="minorHAnsi"/>
          <w:b/>
          <w:bCs/>
          <w:sz w:val="22"/>
          <w:szCs w:val="22"/>
        </w:rPr>
        <w:t>EWM</w:t>
      </w:r>
      <w:r w:rsidRPr="00201A33">
        <w:rPr>
          <w:rFonts w:eastAsiaTheme="minorHAnsi"/>
          <w:sz w:val="22"/>
          <w:szCs w:val="22"/>
        </w:rPr>
        <w:t xml:space="preserve"> to facilitate seamless goods receipt processes, including advanced put away strategies and automated warehouse tasks. </w:t>
      </w:r>
    </w:p>
    <w:p w14:paraId="591F4BBA"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Created comprehensive and detailed functional specifications for </w:t>
      </w:r>
      <w:r w:rsidRPr="00624E8B">
        <w:rPr>
          <w:rFonts w:eastAsiaTheme="minorHAnsi"/>
          <w:b/>
          <w:bCs/>
          <w:sz w:val="22"/>
          <w:szCs w:val="22"/>
        </w:rPr>
        <w:t>custom enhancements</w:t>
      </w:r>
      <w:r w:rsidRPr="00624E8B">
        <w:rPr>
          <w:rFonts w:eastAsiaTheme="minorHAnsi"/>
          <w:sz w:val="22"/>
          <w:szCs w:val="22"/>
        </w:rPr>
        <w:t>, including pricing routines and order type controls, to effectively address complex business scenarios.</w:t>
      </w:r>
    </w:p>
    <w:p w14:paraId="20A90E4A"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Managed the integration of </w:t>
      </w:r>
      <w:r w:rsidRPr="00624E8B">
        <w:rPr>
          <w:rFonts w:eastAsiaTheme="minorHAnsi"/>
          <w:b/>
          <w:bCs/>
          <w:sz w:val="22"/>
          <w:szCs w:val="22"/>
        </w:rPr>
        <w:t>SAP EWM</w:t>
      </w:r>
      <w:r w:rsidRPr="00624E8B">
        <w:rPr>
          <w:rFonts w:eastAsiaTheme="minorHAnsi"/>
          <w:sz w:val="22"/>
          <w:szCs w:val="22"/>
        </w:rPr>
        <w:t xml:space="preserve"> with legacy systems to enable enhanced data exchange, utilizing </w:t>
      </w:r>
      <w:r w:rsidRPr="00624E8B">
        <w:rPr>
          <w:rFonts w:eastAsiaTheme="minorHAnsi"/>
          <w:b/>
          <w:bCs/>
          <w:sz w:val="22"/>
          <w:szCs w:val="22"/>
        </w:rPr>
        <w:t>IDocs</w:t>
      </w:r>
      <w:r w:rsidRPr="00624E8B">
        <w:rPr>
          <w:rFonts w:eastAsiaTheme="minorHAnsi"/>
          <w:sz w:val="22"/>
          <w:szCs w:val="22"/>
        </w:rPr>
        <w:t xml:space="preserve"> and </w:t>
      </w:r>
      <w:r w:rsidRPr="00624E8B">
        <w:rPr>
          <w:rFonts w:eastAsiaTheme="minorHAnsi"/>
          <w:b/>
          <w:bCs/>
          <w:sz w:val="22"/>
          <w:szCs w:val="22"/>
        </w:rPr>
        <w:t>BAPIs</w:t>
      </w:r>
      <w:r w:rsidRPr="00624E8B">
        <w:rPr>
          <w:rFonts w:eastAsiaTheme="minorHAnsi"/>
          <w:sz w:val="22"/>
          <w:szCs w:val="22"/>
        </w:rPr>
        <w:t xml:space="preserve"> to automate both inbound and outbound logistics processes seamlessly.</w:t>
      </w:r>
    </w:p>
    <w:p w14:paraId="33AD70F9" w14:textId="14A96DA5" w:rsid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Configured </w:t>
      </w:r>
      <w:r w:rsidRPr="00201A33">
        <w:rPr>
          <w:rFonts w:eastAsiaTheme="minorHAnsi"/>
          <w:b/>
          <w:bCs/>
          <w:sz w:val="22"/>
          <w:szCs w:val="22"/>
        </w:rPr>
        <w:t>batch split</w:t>
      </w:r>
      <w:r w:rsidRPr="00201A33">
        <w:rPr>
          <w:rFonts w:eastAsiaTheme="minorHAnsi"/>
          <w:sz w:val="22"/>
          <w:szCs w:val="22"/>
        </w:rPr>
        <w:t xml:space="preserve"> during outbound delivery processing in </w:t>
      </w:r>
      <w:r w:rsidRPr="00201A33">
        <w:rPr>
          <w:rFonts w:eastAsiaTheme="minorHAnsi"/>
          <w:b/>
          <w:bCs/>
          <w:sz w:val="22"/>
          <w:szCs w:val="22"/>
        </w:rPr>
        <w:t>EWM</w:t>
      </w:r>
      <w:r w:rsidRPr="00201A33">
        <w:rPr>
          <w:rFonts w:eastAsiaTheme="minorHAnsi"/>
          <w:sz w:val="22"/>
          <w:szCs w:val="22"/>
        </w:rPr>
        <w:t xml:space="preserve"> to optimize picking operations and ensure accurate inventory tracking. </w:t>
      </w:r>
    </w:p>
    <w:p w14:paraId="0EFD9975" w14:textId="04704904" w:rsidR="00414411" w:rsidRPr="00201A33" w:rsidRDefault="00414411" w:rsidP="007D20FA">
      <w:pPr>
        <w:numPr>
          <w:ilvl w:val="0"/>
          <w:numId w:val="1"/>
        </w:numPr>
        <w:jc w:val="both"/>
        <w:rPr>
          <w:rFonts w:eastAsiaTheme="minorHAnsi"/>
          <w:sz w:val="22"/>
          <w:szCs w:val="22"/>
        </w:rPr>
      </w:pPr>
      <w:r w:rsidRPr="00414411">
        <w:rPr>
          <w:rFonts w:eastAsiaTheme="minorHAnsi"/>
          <w:sz w:val="22"/>
          <w:szCs w:val="22"/>
        </w:rPr>
        <w:t>Developed integration scenarios between SAP S/4HANA and external systems using technologies such as IDocs, BAPIs, OData services, and SAP Cloud Platform Integration (CPI).</w:t>
      </w:r>
    </w:p>
    <w:p w14:paraId="658CE463" w14:textId="50494D46"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Implemented </w:t>
      </w:r>
      <w:r w:rsidRPr="00624E8B">
        <w:rPr>
          <w:rFonts w:eastAsiaTheme="minorHAnsi"/>
          <w:b/>
          <w:bCs/>
          <w:sz w:val="22"/>
          <w:szCs w:val="22"/>
        </w:rPr>
        <w:t>pricing procedures</w:t>
      </w:r>
      <w:r w:rsidRPr="00624E8B">
        <w:rPr>
          <w:rFonts w:eastAsiaTheme="minorHAnsi"/>
          <w:sz w:val="22"/>
          <w:szCs w:val="22"/>
        </w:rPr>
        <w:t xml:space="preserve"> to accommodate vendor-specific conditions and discounts, integrating these seamlessly into procurement and invoice verification workflows.</w:t>
      </w:r>
    </w:p>
    <w:p w14:paraId="692298DB"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w:t>
      </w:r>
      <w:r w:rsidRPr="00624E8B">
        <w:rPr>
          <w:rFonts w:eastAsiaTheme="minorHAnsi"/>
          <w:b/>
          <w:bCs/>
          <w:sz w:val="22"/>
          <w:szCs w:val="22"/>
        </w:rPr>
        <w:t>consignment</w:t>
      </w:r>
      <w:r w:rsidRPr="00624E8B">
        <w:rPr>
          <w:rFonts w:eastAsiaTheme="minorHAnsi"/>
          <w:sz w:val="22"/>
          <w:szCs w:val="22"/>
        </w:rPr>
        <w:t xml:space="preserve"> and </w:t>
      </w:r>
      <w:r w:rsidRPr="00624E8B">
        <w:rPr>
          <w:rFonts w:eastAsiaTheme="minorHAnsi"/>
          <w:b/>
          <w:bCs/>
          <w:sz w:val="22"/>
          <w:szCs w:val="22"/>
        </w:rPr>
        <w:t>subcontracting</w:t>
      </w:r>
      <w:r w:rsidRPr="00624E8B">
        <w:rPr>
          <w:rFonts w:eastAsiaTheme="minorHAnsi"/>
          <w:sz w:val="22"/>
          <w:szCs w:val="22"/>
        </w:rPr>
        <w:t xml:space="preserve"> processes within </w:t>
      </w:r>
      <w:r w:rsidRPr="00624E8B">
        <w:rPr>
          <w:rFonts w:eastAsiaTheme="minorHAnsi"/>
          <w:b/>
          <w:bCs/>
          <w:sz w:val="22"/>
          <w:szCs w:val="22"/>
        </w:rPr>
        <w:t>SAP MM</w:t>
      </w:r>
      <w:r w:rsidRPr="00624E8B">
        <w:rPr>
          <w:rFonts w:eastAsiaTheme="minorHAnsi"/>
          <w:sz w:val="22"/>
          <w:szCs w:val="22"/>
        </w:rPr>
        <w:t xml:space="preserve"> to handle complex procurement scenarios, enabling automated goods issue and receipt postings to streamline operations.</w:t>
      </w:r>
    </w:p>
    <w:p w14:paraId="72840E19" w14:textId="1E2D8408" w:rsidR="00201A33" w:rsidRPr="00624E8B" w:rsidRDefault="00201A33" w:rsidP="007D20FA">
      <w:pPr>
        <w:numPr>
          <w:ilvl w:val="0"/>
          <w:numId w:val="1"/>
        </w:numPr>
        <w:jc w:val="both"/>
        <w:rPr>
          <w:rFonts w:eastAsiaTheme="minorHAnsi"/>
          <w:sz w:val="22"/>
          <w:szCs w:val="22"/>
        </w:rPr>
      </w:pPr>
      <w:r w:rsidRPr="00201A33">
        <w:rPr>
          <w:rFonts w:eastAsiaTheme="minorHAnsi"/>
          <w:sz w:val="22"/>
          <w:szCs w:val="22"/>
        </w:rPr>
        <w:t xml:space="preserve">Enhanced the </w:t>
      </w:r>
      <w:r w:rsidRPr="005930CA">
        <w:rPr>
          <w:rFonts w:eastAsiaTheme="minorHAnsi"/>
          <w:b/>
          <w:bCs/>
          <w:sz w:val="22"/>
          <w:szCs w:val="22"/>
        </w:rPr>
        <w:t>delivery processing</w:t>
      </w:r>
      <w:r w:rsidRPr="00201A33">
        <w:rPr>
          <w:rFonts w:eastAsiaTheme="minorHAnsi"/>
          <w:sz w:val="22"/>
          <w:szCs w:val="22"/>
        </w:rPr>
        <w:t xml:space="preserve"> capabilities by implementing custom routines to manage partial and collective deliveries, thereby minimizing manual adjustments and errors.</w:t>
      </w:r>
    </w:p>
    <w:p w14:paraId="45395AE4"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automatic posting mechanisms for </w:t>
      </w:r>
      <w:r w:rsidRPr="00624E8B">
        <w:rPr>
          <w:rFonts w:eastAsiaTheme="minorHAnsi"/>
          <w:b/>
          <w:bCs/>
          <w:sz w:val="22"/>
          <w:szCs w:val="22"/>
        </w:rPr>
        <w:t>goods receipt</w:t>
      </w:r>
      <w:r w:rsidRPr="00624E8B">
        <w:rPr>
          <w:rFonts w:eastAsiaTheme="minorHAnsi"/>
          <w:sz w:val="22"/>
          <w:szCs w:val="22"/>
        </w:rPr>
        <w:t xml:space="preserve"> and </w:t>
      </w:r>
      <w:r w:rsidRPr="00624E8B">
        <w:rPr>
          <w:rFonts w:eastAsiaTheme="minorHAnsi"/>
          <w:b/>
          <w:bCs/>
          <w:sz w:val="22"/>
          <w:szCs w:val="22"/>
        </w:rPr>
        <w:t>invoice verification</w:t>
      </w:r>
      <w:r w:rsidRPr="00624E8B">
        <w:rPr>
          <w:rFonts w:eastAsiaTheme="minorHAnsi"/>
          <w:sz w:val="22"/>
          <w:szCs w:val="22"/>
        </w:rPr>
        <w:t xml:space="preserve"> in </w:t>
      </w:r>
      <w:r w:rsidRPr="00624E8B">
        <w:rPr>
          <w:rFonts w:eastAsiaTheme="minorHAnsi"/>
          <w:b/>
          <w:bCs/>
          <w:sz w:val="22"/>
          <w:szCs w:val="22"/>
        </w:rPr>
        <w:t>SAP MM</w:t>
      </w:r>
      <w:r w:rsidRPr="00624E8B">
        <w:rPr>
          <w:rFonts w:eastAsiaTheme="minorHAnsi"/>
          <w:sz w:val="22"/>
          <w:szCs w:val="22"/>
        </w:rPr>
        <w:t xml:space="preserve">, linking directly with </w:t>
      </w:r>
      <w:r w:rsidRPr="00624E8B">
        <w:rPr>
          <w:rFonts w:eastAsiaTheme="minorHAnsi"/>
          <w:b/>
          <w:bCs/>
          <w:sz w:val="22"/>
          <w:szCs w:val="22"/>
        </w:rPr>
        <w:t>SAP EWM</w:t>
      </w:r>
      <w:r w:rsidRPr="00624E8B">
        <w:rPr>
          <w:rFonts w:eastAsiaTheme="minorHAnsi"/>
          <w:sz w:val="22"/>
          <w:szCs w:val="22"/>
        </w:rPr>
        <w:t xml:space="preserve"> to ensure real-time synchronization of inventory updates.</w:t>
      </w:r>
    </w:p>
    <w:p w14:paraId="42A8DA22" w14:textId="0D384A15" w:rsidR="00414411" w:rsidRPr="00624E8B" w:rsidRDefault="00414411" w:rsidP="007D20FA">
      <w:pPr>
        <w:numPr>
          <w:ilvl w:val="0"/>
          <w:numId w:val="1"/>
        </w:numPr>
        <w:jc w:val="both"/>
        <w:rPr>
          <w:rFonts w:eastAsiaTheme="minorHAnsi"/>
          <w:sz w:val="22"/>
          <w:szCs w:val="22"/>
        </w:rPr>
      </w:pPr>
      <w:r w:rsidRPr="00414411">
        <w:rPr>
          <w:rFonts w:eastAsiaTheme="minorHAnsi"/>
          <w:sz w:val="22"/>
          <w:szCs w:val="22"/>
        </w:rPr>
        <w:lastRenderedPageBreak/>
        <w:t>Provided post-go-live support and issue resolution for S/4HANA systems, including root cause analysis, defect tracking, performance tuning, and system stabilization.</w:t>
      </w:r>
    </w:p>
    <w:p w14:paraId="4460C7C0" w14:textId="7FED960E"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Coordinated and facilitated cross-functional workshops involving </w:t>
      </w:r>
      <w:r w:rsidRPr="00624E8B">
        <w:rPr>
          <w:rFonts w:eastAsiaTheme="minorHAnsi"/>
          <w:b/>
          <w:bCs/>
          <w:sz w:val="22"/>
          <w:szCs w:val="22"/>
        </w:rPr>
        <w:t>logistics, sales</w:t>
      </w:r>
      <w:r w:rsidRPr="00624E8B">
        <w:rPr>
          <w:rFonts w:eastAsiaTheme="minorHAnsi"/>
          <w:sz w:val="22"/>
          <w:szCs w:val="22"/>
        </w:rPr>
        <w:t xml:space="preserve"> and </w:t>
      </w:r>
      <w:r w:rsidRPr="00624E8B">
        <w:rPr>
          <w:rFonts w:eastAsiaTheme="minorHAnsi"/>
          <w:b/>
          <w:bCs/>
          <w:sz w:val="22"/>
          <w:szCs w:val="22"/>
        </w:rPr>
        <w:t>procurement</w:t>
      </w:r>
      <w:r w:rsidRPr="00624E8B">
        <w:rPr>
          <w:rFonts w:eastAsiaTheme="minorHAnsi"/>
          <w:sz w:val="22"/>
          <w:szCs w:val="22"/>
        </w:rPr>
        <w:t xml:space="preserve"> teams to gather requirements and ensure alignment of processes for comprehensive solution design.</w:t>
      </w:r>
    </w:p>
    <w:p w14:paraId="6E1816A4" w14:textId="77777777" w:rsidR="00201A33" w:rsidRDefault="00201A33" w:rsidP="007D20FA">
      <w:pPr>
        <w:numPr>
          <w:ilvl w:val="0"/>
          <w:numId w:val="1"/>
        </w:numPr>
        <w:jc w:val="both"/>
        <w:rPr>
          <w:rFonts w:eastAsiaTheme="minorHAnsi"/>
          <w:sz w:val="22"/>
          <w:szCs w:val="22"/>
        </w:rPr>
      </w:pPr>
      <w:r w:rsidRPr="00624E8B">
        <w:rPr>
          <w:rFonts w:eastAsiaTheme="minorHAnsi"/>
          <w:sz w:val="22"/>
          <w:szCs w:val="22"/>
        </w:rPr>
        <w:t xml:space="preserve">Customized the end-to-end sales process within </w:t>
      </w:r>
      <w:r w:rsidRPr="00624E8B">
        <w:rPr>
          <w:rFonts w:eastAsiaTheme="minorHAnsi"/>
          <w:b/>
          <w:bCs/>
          <w:sz w:val="22"/>
          <w:szCs w:val="22"/>
        </w:rPr>
        <w:t>SAP SD</w:t>
      </w:r>
      <w:r w:rsidRPr="00624E8B">
        <w:rPr>
          <w:rFonts w:eastAsiaTheme="minorHAnsi"/>
          <w:sz w:val="22"/>
          <w:szCs w:val="22"/>
        </w:rPr>
        <w:t xml:space="preserve"> to include order confirmations, scheduling agreements and billing plans, integrating flexible pricing conditions and </w:t>
      </w:r>
      <w:r w:rsidRPr="00624E8B">
        <w:rPr>
          <w:rFonts w:eastAsiaTheme="minorHAnsi"/>
          <w:b/>
          <w:bCs/>
          <w:sz w:val="22"/>
          <w:szCs w:val="22"/>
        </w:rPr>
        <w:t>output</w:t>
      </w:r>
      <w:r w:rsidRPr="00624E8B">
        <w:rPr>
          <w:rFonts w:eastAsiaTheme="minorHAnsi"/>
          <w:sz w:val="22"/>
          <w:szCs w:val="22"/>
        </w:rPr>
        <w:t xml:space="preserve"> </w:t>
      </w:r>
      <w:r w:rsidRPr="00624E8B">
        <w:rPr>
          <w:rFonts w:eastAsiaTheme="minorHAnsi"/>
          <w:b/>
          <w:bCs/>
          <w:sz w:val="22"/>
          <w:szCs w:val="22"/>
        </w:rPr>
        <w:t>determination</w:t>
      </w:r>
      <w:r w:rsidRPr="00624E8B">
        <w:rPr>
          <w:rFonts w:eastAsiaTheme="minorHAnsi"/>
          <w:sz w:val="22"/>
          <w:szCs w:val="22"/>
        </w:rPr>
        <w:t xml:space="preserve"> to meet complex business needs.</w:t>
      </w:r>
    </w:p>
    <w:p w14:paraId="091D0EB3" w14:textId="77777777" w:rsidR="00201A33" w:rsidRPr="00201A33" w:rsidRDefault="00201A33" w:rsidP="007D20FA">
      <w:pPr>
        <w:numPr>
          <w:ilvl w:val="0"/>
          <w:numId w:val="1"/>
        </w:numPr>
        <w:jc w:val="both"/>
        <w:rPr>
          <w:rFonts w:eastAsiaTheme="minorHAnsi"/>
          <w:sz w:val="22"/>
          <w:szCs w:val="22"/>
        </w:rPr>
      </w:pPr>
      <w:r w:rsidRPr="00201A33">
        <w:rPr>
          <w:rFonts w:eastAsiaTheme="minorHAnsi"/>
          <w:sz w:val="22"/>
          <w:szCs w:val="22"/>
        </w:rPr>
        <w:t xml:space="preserve">Implemented </w:t>
      </w:r>
      <w:r w:rsidRPr="00201A33">
        <w:rPr>
          <w:rFonts w:eastAsiaTheme="minorHAnsi"/>
          <w:b/>
          <w:bCs/>
          <w:sz w:val="22"/>
          <w:szCs w:val="22"/>
        </w:rPr>
        <w:t>VMI</w:t>
      </w:r>
      <w:r w:rsidRPr="00201A33">
        <w:rPr>
          <w:rFonts w:eastAsiaTheme="minorHAnsi"/>
          <w:sz w:val="22"/>
          <w:szCs w:val="22"/>
        </w:rPr>
        <w:t xml:space="preserve"> (Vendor Managed Inventory) processes to support supplier collaboration and inventory visibility. </w:t>
      </w:r>
    </w:p>
    <w:p w14:paraId="43EB8735"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Customized </w:t>
      </w:r>
      <w:r w:rsidRPr="00624E8B">
        <w:rPr>
          <w:rFonts w:eastAsiaTheme="minorHAnsi"/>
          <w:b/>
          <w:bCs/>
          <w:sz w:val="22"/>
          <w:szCs w:val="22"/>
        </w:rPr>
        <w:t>warehouse order creation</w:t>
      </w:r>
      <w:r w:rsidRPr="00624E8B">
        <w:rPr>
          <w:rFonts w:eastAsiaTheme="minorHAnsi"/>
          <w:sz w:val="22"/>
          <w:szCs w:val="22"/>
        </w:rPr>
        <w:t xml:space="preserve"> rules in </w:t>
      </w:r>
      <w:r w:rsidRPr="00624E8B">
        <w:rPr>
          <w:rFonts w:eastAsiaTheme="minorHAnsi"/>
          <w:b/>
          <w:bCs/>
          <w:sz w:val="22"/>
          <w:szCs w:val="22"/>
        </w:rPr>
        <w:t>SAP EWM</w:t>
      </w:r>
      <w:r w:rsidRPr="00624E8B">
        <w:rPr>
          <w:rFonts w:eastAsiaTheme="minorHAnsi"/>
          <w:sz w:val="22"/>
          <w:szCs w:val="22"/>
        </w:rPr>
        <w:t xml:space="preserve"> to optimize resource allocation during high-demand operational periods, improving efficiency and throughput in warehouse activities.</w:t>
      </w:r>
    </w:p>
    <w:p w14:paraId="3DAED32C"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Enhanced the sales reporting process by developing custom queries and dashboards within </w:t>
      </w:r>
      <w:r w:rsidRPr="00624E8B">
        <w:rPr>
          <w:rFonts w:eastAsiaTheme="minorHAnsi"/>
          <w:b/>
          <w:bCs/>
          <w:sz w:val="22"/>
          <w:szCs w:val="22"/>
        </w:rPr>
        <w:t>SAP</w:t>
      </w:r>
      <w:r w:rsidRPr="00624E8B">
        <w:rPr>
          <w:rFonts w:eastAsiaTheme="minorHAnsi"/>
          <w:sz w:val="22"/>
          <w:szCs w:val="22"/>
        </w:rPr>
        <w:t>, enabling tracking and analysis of key sales performance metrics for data-driven decision-making.</w:t>
      </w:r>
    </w:p>
    <w:p w14:paraId="76E80D6E" w14:textId="77777777" w:rsidR="00624E8B" w:rsidRP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Configured </w:t>
      </w:r>
      <w:r w:rsidRPr="00624E8B">
        <w:rPr>
          <w:rFonts w:eastAsiaTheme="minorHAnsi"/>
          <w:b/>
          <w:bCs/>
          <w:sz w:val="22"/>
          <w:szCs w:val="22"/>
        </w:rPr>
        <w:t>material availability</w:t>
      </w:r>
      <w:r w:rsidRPr="00624E8B">
        <w:rPr>
          <w:rFonts w:eastAsiaTheme="minorHAnsi"/>
          <w:sz w:val="22"/>
          <w:szCs w:val="22"/>
        </w:rPr>
        <w:t xml:space="preserve"> checks and backorder processing within </w:t>
      </w:r>
      <w:r w:rsidRPr="00624E8B">
        <w:rPr>
          <w:rFonts w:eastAsiaTheme="minorHAnsi"/>
          <w:b/>
          <w:bCs/>
          <w:sz w:val="22"/>
          <w:szCs w:val="22"/>
        </w:rPr>
        <w:t>SAP</w:t>
      </w:r>
      <w:r w:rsidRPr="00624E8B">
        <w:rPr>
          <w:rFonts w:eastAsiaTheme="minorHAnsi"/>
          <w:sz w:val="22"/>
          <w:szCs w:val="22"/>
        </w:rPr>
        <w:t xml:space="preserve"> to enhance customer satisfaction by ensuring timely and accurate order fulfillment.</w:t>
      </w:r>
    </w:p>
    <w:p w14:paraId="3F583BFB" w14:textId="77777777"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Developed automated workflows to facilitate </w:t>
      </w:r>
      <w:r w:rsidRPr="00624E8B">
        <w:rPr>
          <w:rFonts w:eastAsiaTheme="minorHAnsi"/>
          <w:b/>
          <w:bCs/>
          <w:sz w:val="22"/>
          <w:szCs w:val="22"/>
        </w:rPr>
        <w:t>purchase order approvals</w:t>
      </w:r>
      <w:r w:rsidRPr="00624E8B">
        <w:rPr>
          <w:rFonts w:eastAsiaTheme="minorHAnsi"/>
          <w:sz w:val="22"/>
          <w:szCs w:val="22"/>
        </w:rPr>
        <w:t xml:space="preserve"> and efficient posting of goods receipts, streamlining the </w:t>
      </w:r>
      <w:r w:rsidRPr="00624E8B">
        <w:rPr>
          <w:rFonts w:eastAsiaTheme="minorHAnsi"/>
          <w:b/>
          <w:bCs/>
          <w:sz w:val="22"/>
          <w:szCs w:val="22"/>
        </w:rPr>
        <w:t>procurement</w:t>
      </w:r>
      <w:r w:rsidRPr="00624E8B">
        <w:rPr>
          <w:rFonts w:eastAsiaTheme="minorHAnsi"/>
          <w:sz w:val="22"/>
          <w:szCs w:val="22"/>
        </w:rPr>
        <w:t xml:space="preserve"> process and improving overall transaction accuracy.</w:t>
      </w:r>
    </w:p>
    <w:p w14:paraId="03A68882" w14:textId="77777777" w:rsidR="00E4053B" w:rsidRDefault="00E4053B" w:rsidP="007D20FA">
      <w:pPr>
        <w:tabs>
          <w:tab w:val="left" w:pos="1125"/>
          <w:tab w:val="center" w:pos="5386"/>
        </w:tabs>
        <w:jc w:val="both"/>
        <w:rPr>
          <w:b/>
          <w:sz w:val="22"/>
          <w:szCs w:val="22"/>
        </w:rPr>
      </w:pPr>
    </w:p>
    <w:p w14:paraId="11D46A02" w14:textId="621BE928" w:rsidR="00E4053B" w:rsidRPr="00624E8B" w:rsidRDefault="00E4053B" w:rsidP="007D20FA">
      <w:pPr>
        <w:tabs>
          <w:tab w:val="left" w:pos="1125"/>
          <w:tab w:val="center" w:pos="5386"/>
        </w:tabs>
        <w:jc w:val="both"/>
        <w:rPr>
          <w:b/>
          <w:sz w:val="22"/>
          <w:szCs w:val="22"/>
          <w:u w:val="single"/>
        </w:rPr>
      </w:pPr>
      <w:r w:rsidRPr="00E4053B">
        <w:rPr>
          <w:b/>
          <w:sz w:val="22"/>
          <w:szCs w:val="22"/>
          <w:u w:val="single"/>
        </w:rPr>
        <w:t>Environment:</w:t>
      </w:r>
      <w:r w:rsidR="007D20FA" w:rsidRPr="007D20FA">
        <w:rPr>
          <w:b/>
          <w:sz w:val="22"/>
          <w:szCs w:val="22"/>
        </w:rPr>
        <w:t xml:space="preserve"> </w:t>
      </w:r>
      <w:r w:rsidR="007D20FA" w:rsidRPr="007D20FA">
        <w:rPr>
          <w:bCs/>
          <w:sz w:val="22"/>
          <w:szCs w:val="22"/>
        </w:rPr>
        <w:t xml:space="preserve">SAP SD, SAP EWM, SAP MM, </w:t>
      </w:r>
      <w:r w:rsidR="00C033EC" w:rsidRPr="00414411">
        <w:rPr>
          <w:rFonts w:eastAsiaTheme="minorHAnsi"/>
          <w:sz w:val="22"/>
          <w:szCs w:val="22"/>
        </w:rPr>
        <w:t>SAP S/4HANA</w:t>
      </w:r>
      <w:r w:rsidR="00C033EC">
        <w:rPr>
          <w:rFonts w:eastAsiaTheme="minorHAnsi"/>
          <w:sz w:val="22"/>
          <w:szCs w:val="22"/>
        </w:rPr>
        <w:t xml:space="preserve">, </w:t>
      </w:r>
      <w:r w:rsidR="007D20FA" w:rsidRPr="007D20FA">
        <w:rPr>
          <w:bCs/>
          <w:sz w:val="22"/>
          <w:szCs w:val="22"/>
        </w:rPr>
        <w:t>IDocs, BAPIs, ATP, Batch Determination, Pricing Procedures, Custom Enhancements, Sales Order Processing, Credit Management, Inventory Management, Warehouse Management, Custom Fields, Screen Modifications, Inbound Logistics, Put Away Strategies, Goods Receipt, Goods Movement, Order Type Controls, Consignment, Subcontracting, VMI, Material Availability Checks, Backorder Processing</w:t>
      </w:r>
      <w:r w:rsidR="007D20FA">
        <w:rPr>
          <w:bCs/>
          <w:sz w:val="22"/>
          <w:szCs w:val="22"/>
        </w:rPr>
        <w:t>.</w:t>
      </w:r>
    </w:p>
    <w:p w14:paraId="65A24F05" w14:textId="77777777" w:rsidR="00E61949" w:rsidRDefault="00E61949" w:rsidP="007D20FA">
      <w:pPr>
        <w:tabs>
          <w:tab w:val="left" w:pos="1125"/>
          <w:tab w:val="center" w:pos="5386"/>
        </w:tabs>
        <w:jc w:val="both"/>
        <w:rPr>
          <w:b/>
          <w:sz w:val="22"/>
          <w:szCs w:val="22"/>
        </w:rPr>
      </w:pPr>
    </w:p>
    <w:p w14:paraId="36572658" w14:textId="5615F423" w:rsidR="00E61949" w:rsidRPr="00E61949" w:rsidRDefault="00E61949" w:rsidP="007D20FA">
      <w:pPr>
        <w:tabs>
          <w:tab w:val="left" w:pos="1125"/>
          <w:tab w:val="center" w:pos="5386"/>
        </w:tabs>
        <w:jc w:val="both"/>
        <w:rPr>
          <w:b/>
          <w:sz w:val="22"/>
          <w:szCs w:val="22"/>
        </w:rPr>
      </w:pPr>
      <w:r w:rsidRPr="00E61949">
        <w:rPr>
          <w:b/>
          <w:sz w:val="22"/>
          <w:szCs w:val="22"/>
        </w:rPr>
        <w:t>Client:</w:t>
      </w:r>
      <w:r w:rsidR="00DC0B23">
        <w:rPr>
          <w:b/>
          <w:sz w:val="22"/>
          <w:szCs w:val="22"/>
        </w:rPr>
        <w:t xml:space="preserve"> </w:t>
      </w:r>
      <w:r w:rsidR="00DC0B23" w:rsidRPr="00DC0B23">
        <w:rPr>
          <w:b/>
          <w:bCs/>
          <w:sz w:val="22"/>
          <w:szCs w:val="22"/>
        </w:rPr>
        <w:t>Johnson &amp; Johnson</w:t>
      </w:r>
      <w:r w:rsidR="00DC0B23">
        <w:rPr>
          <w:b/>
          <w:bCs/>
          <w:sz w:val="22"/>
          <w:szCs w:val="22"/>
        </w:rPr>
        <w:t xml:space="preserve">, </w:t>
      </w:r>
      <w:r w:rsidR="00DC0B23" w:rsidRPr="00DC0B23">
        <w:rPr>
          <w:b/>
          <w:bCs/>
          <w:sz w:val="22"/>
          <w:szCs w:val="22"/>
        </w:rPr>
        <w:t>New Brunswick, N</w:t>
      </w:r>
      <w:r w:rsidR="00DC0B23">
        <w:rPr>
          <w:b/>
          <w:bCs/>
          <w:sz w:val="22"/>
          <w:szCs w:val="22"/>
        </w:rPr>
        <w:t>J</w:t>
      </w:r>
      <w:r w:rsidRPr="00E61949">
        <w:rPr>
          <w:b/>
          <w:sz w:val="22"/>
          <w:szCs w:val="22"/>
        </w:rPr>
        <w:t xml:space="preserve">                                                                            </w:t>
      </w:r>
      <w:r w:rsidR="00DC0B23">
        <w:rPr>
          <w:b/>
          <w:sz w:val="22"/>
          <w:szCs w:val="22"/>
        </w:rPr>
        <w:t xml:space="preserve">   </w:t>
      </w:r>
      <w:r w:rsidR="00743528">
        <w:rPr>
          <w:b/>
          <w:sz w:val="22"/>
          <w:szCs w:val="22"/>
        </w:rPr>
        <w:t>Nov 2020 – Jul 2023</w:t>
      </w:r>
    </w:p>
    <w:p w14:paraId="4866DA6E" w14:textId="77777777" w:rsidR="00E61949" w:rsidRPr="00E61949" w:rsidRDefault="00E61949" w:rsidP="007D20FA">
      <w:pPr>
        <w:tabs>
          <w:tab w:val="left" w:pos="1125"/>
          <w:tab w:val="center" w:pos="5386"/>
        </w:tabs>
        <w:jc w:val="both"/>
        <w:rPr>
          <w:b/>
          <w:sz w:val="22"/>
          <w:szCs w:val="22"/>
        </w:rPr>
      </w:pPr>
      <w:r w:rsidRPr="00E61949">
        <w:rPr>
          <w:b/>
          <w:sz w:val="22"/>
          <w:szCs w:val="22"/>
        </w:rPr>
        <w:t>Role: Sr. SAP Consultant</w:t>
      </w:r>
    </w:p>
    <w:p w14:paraId="2CD68D59" w14:textId="77777777" w:rsid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6A13445F" w14:textId="77777777"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Spearheaded the end-to-end implementation of the </w:t>
      </w:r>
      <w:r w:rsidRPr="00EB72AF">
        <w:rPr>
          <w:rFonts w:eastAsiaTheme="minorHAnsi"/>
          <w:b/>
          <w:bCs/>
          <w:sz w:val="22"/>
          <w:szCs w:val="22"/>
        </w:rPr>
        <w:t>SAP SD</w:t>
      </w:r>
      <w:r w:rsidRPr="00EB72AF">
        <w:rPr>
          <w:rFonts w:eastAsiaTheme="minorHAnsi"/>
          <w:sz w:val="22"/>
          <w:szCs w:val="22"/>
        </w:rPr>
        <w:t xml:space="preserve"> module, configuring pricing, billing, and invoicing processes, while integrating with </w:t>
      </w:r>
      <w:r w:rsidRPr="00EB72AF">
        <w:rPr>
          <w:rFonts w:eastAsiaTheme="minorHAnsi"/>
          <w:b/>
          <w:bCs/>
          <w:sz w:val="22"/>
          <w:szCs w:val="22"/>
        </w:rPr>
        <w:t>MM</w:t>
      </w:r>
      <w:r w:rsidRPr="00EB72AF">
        <w:rPr>
          <w:rFonts w:eastAsiaTheme="minorHAnsi"/>
          <w:sz w:val="22"/>
          <w:szCs w:val="22"/>
        </w:rPr>
        <w:t xml:space="preserve"> and </w:t>
      </w:r>
      <w:r w:rsidRPr="00EB72AF">
        <w:rPr>
          <w:rFonts w:eastAsiaTheme="minorHAnsi"/>
          <w:b/>
          <w:bCs/>
          <w:sz w:val="22"/>
          <w:szCs w:val="22"/>
        </w:rPr>
        <w:t>EWM</w:t>
      </w:r>
      <w:r w:rsidRPr="00EB72AF">
        <w:rPr>
          <w:rFonts w:eastAsiaTheme="minorHAnsi"/>
          <w:sz w:val="22"/>
          <w:szCs w:val="22"/>
        </w:rPr>
        <w:t xml:space="preserve"> for streamlined sales order management and inventory handling.</w:t>
      </w:r>
    </w:p>
    <w:p w14:paraId="0032E448" w14:textId="49BA9605"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Managed the full lifecycle of </w:t>
      </w:r>
      <w:r w:rsidRPr="00EB72AF">
        <w:rPr>
          <w:rFonts w:eastAsiaTheme="minorHAnsi"/>
          <w:b/>
          <w:bCs/>
          <w:sz w:val="22"/>
          <w:szCs w:val="22"/>
        </w:rPr>
        <w:t>order-to-cash (OTC)</w:t>
      </w:r>
      <w:r w:rsidRPr="00EB72AF">
        <w:rPr>
          <w:rFonts w:eastAsiaTheme="minorHAnsi"/>
          <w:sz w:val="22"/>
          <w:szCs w:val="22"/>
        </w:rPr>
        <w:t xml:space="preserve"> processes by setting up customer master data, pricing conditions, output determination and delivery scheduling to optimize the entire sales cycle.</w:t>
      </w:r>
    </w:p>
    <w:p w14:paraId="3DFF3374" w14:textId="77777777" w:rsidR="00797DB8" w:rsidRDefault="00797DB8" w:rsidP="007D20FA">
      <w:pPr>
        <w:numPr>
          <w:ilvl w:val="0"/>
          <w:numId w:val="1"/>
        </w:numPr>
        <w:jc w:val="both"/>
        <w:rPr>
          <w:rFonts w:eastAsiaTheme="minorHAnsi"/>
          <w:sz w:val="22"/>
          <w:szCs w:val="22"/>
        </w:rPr>
      </w:pPr>
      <w:r w:rsidRPr="00797DB8">
        <w:rPr>
          <w:rFonts w:eastAsiaTheme="minorHAnsi"/>
          <w:sz w:val="22"/>
          <w:szCs w:val="22"/>
        </w:rPr>
        <w:t xml:space="preserve">Led data validation efforts during S/4HANA cutover, including record-level verification, column mapping, pre/post-load reconciliation, and cross-checking against FSD rules. </w:t>
      </w:r>
    </w:p>
    <w:p w14:paraId="6D02B1B8" w14:textId="6B26790F" w:rsidR="00797DB8" w:rsidRPr="00EB72AF" w:rsidRDefault="00797DB8" w:rsidP="007D20FA">
      <w:pPr>
        <w:numPr>
          <w:ilvl w:val="0"/>
          <w:numId w:val="1"/>
        </w:numPr>
        <w:jc w:val="both"/>
        <w:rPr>
          <w:rFonts w:eastAsiaTheme="minorHAnsi"/>
          <w:sz w:val="22"/>
          <w:szCs w:val="22"/>
        </w:rPr>
      </w:pPr>
      <w:r w:rsidRPr="00797DB8">
        <w:rPr>
          <w:rFonts w:eastAsiaTheme="minorHAnsi"/>
          <w:sz w:val="22"/>
          <w:szCs w:val="22"/>
        </w:rPr>
        <w:t>Ensured data conformity with defined business processes and collaborated with functional teams to address inconsistencies. Demonstrated strong ownership, proactive communication, and timely delivery of quality data conversion tasks.</w:t>
      </w:r>
    </w:p>
    <w:p w14:paraId="436AFDB5" w14:textId="77777777"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Integrated </w:t>
      </w:r>
      <w:r w:rsidRPr="00EB72AF">
        <w:rPr>
          <w:rFonts w:eastAsiaTheme="minorHAnsi"/>
          <w:b/>
          <w:bCs/>
          <w:sz w:val="22"/>
          <w:szCs w:val="22"/>
        </w:rPr>
        <w:t>SAP SD</w:t>
      </w:r>
      <w:r w:rsidRPr="00EB72AF">
        <w:rPr>
          <w:rFonts w:eastAsiaTheme="minorHAnsi"/>
          <w:sz w:val="22"/>
          <w:szCs w:val="22"/>
        </w:rPr>
        <w:t xml:space="preserve"> with </w:t>
      </w:r>
      <w:r w:rsidRPr="00EB72AF">
        <w:rPr>
          <w:rFonts w:eastAsiaTheme="minorHAnsi"/>
          <w:b/>
          <w:bCs/>
          <w:sz w:val="22"/>
          <w:szCs w:val="22"/>
        </w:rPr>
        <w:t>MM</w:t>
      </w:r>
      <w:r w:rsidRPr="00EB72AF">
        <w:rPr>
          <w:rFonts w:eastAsiaTheme="minorHAnsi"/>
          <w:sz w:val="22"/>
          <w:szCs w:val="22"/>
        </w:rPr>
        <w:t xml:space="preserve"> for cross-module functions such as third-party sales, intercompany sales, and procurement to facilitate accurate inventory and financial reconciliation.</w:t>
      </w:r>
    </w:p>
    <w:p w14:paraId="213EA748" w14:textId="42D9558C"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Implemented </w:t>
      </w:r>
      <w:r w:rsidRPr="00E20E8D">
        <w:rPr>
          <w:rFonts w:eastAsiaTheme="minorHAnsi"/>
          <w:b/>
          <w:bCs/>
          <w:sz w:val="22"/>
          <w:szCs w:val="22"/>
        </w:rPr>
        <w:t xml:space="preserve">SAP </w:t>
      </w:r>
      <w:r w:rsidRPr="00EB72AF">
        <w:rPr>
          <w:rFonts w:eastAsiaTheme="minorHAnsi"/>
          <w:b/>
          <w:bCs/>
          <w:sz w:val="22"/>
          <w:szCs w:val="22"/>
        </w:rPr>
        <w:t>EWM</w:t>
      </w:r>
      <w:r w:rsidRPr="00EB72AF">
        <w:rPr>
          <w:rFonts w:eastAsiaTheme="minorHAnsi"/>
          <w:sz w:val="22"/>
          <w:szCs w:val="22"/>
        </w:rPr>
        <w:t xml:space="preserve"> functionalities </w:t>
      </w:r>
      <w:r>
        <w:rPr>
          <w:rFonts w:eastAsiaTheme="minorHAnsi"/>
          <w:sz w:val="22"/>
          <w:szCs w:val="22"/>
        </w:rPr>
        <w:t xml:space="preserve">such as </w:t>
      </w:r>
      <w:r w:rsidRPr="00EB72AF">
        <w:rPr>
          <w:rFonts w:eastAsiaTheme="minorHAnsi"/>
          <w:sz w:val="22"/>
          <w:szCs w:val="22"/>
        </w:rPr>
        <w:t>warehouse structure definition, bin management</w:t>
      </w:r>
      <w:r>
        <w:rPr>
          <w:rFonts w:eastAsiaTheme="minorHAnsi"/>
          <w:sz w:val="22"/>
          <w:szCs w:val="22"/>
        </w:rPr>
        <w:t xml:space="preserve"> </w:t>
      </w:r>
      <w:r w:rsidRPr="00EB72AF">
        <w:rPr>
          <w:rFonts w:eastAsiaTheme="minorHAnsi"/>
          <w:sz w:val="22"/>
          <w:szCs w:val="22"/>
        </w:rPr>
        <w:t xml:space="preserve">and </w:t>
      </w:r>
      <w:r w:rsidRPr="00EB72AF">
        <w:rPr>
          <w:rFonts w:eastAsiaTheme="minorHAnsi"/>
          <w:b/>
          <w:bCs/>
          <w:sz w:val="22"/>
          <w:szCs w:val="22"/>
        </w:rPr>
        <w:t xml:space="preserve">RF </w:t>
      </w:r>
      <w:r w:rsidRPr="00EB72AF">
        <w:rPr>
          <w:rFonts w:eastAsiaTheme="minorHAnsi"/>
          <w:sz w:val="22"/>
          <w:szCs w:val="22"/>
        </w:rPr>
        <w:t>framework to streamline warehouse operations and inventory accuracy.</w:t>
      </w:r>
    </w:p>
    <w:p w14:paraId="7BA434EB" w14:textId="2EBAA07A" w:rsidR="00EB72AF" w:rsidRP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Configured </w:t>
      </w:r>
      <w:r w:rsidRPr="00EB72AF">
        <w:rPr>
          <w:rFonts w:eastAsiaTheme="minorHAnsi"/>
          <w:b/>
          <w:bCs/>
          <w:sz w:val="22"/>
          <w:szCs w:val="22"/>
        </w:rPr>
        <w:t>outbound</w:t>
      </w:r>
      <w:r w:rsidRPr="00EB72AF">
        <w:rPr>
          <w:rFonts w:eastAsiaTheme="minorHAnsi"/>
          <w:sz w:val="22"/>
          <w:szCs w:val="22"/>
        </w:rPr>
        <w:t xml:space="preserve"> and </w:t>
      </w:r>
      <w:r w:rsidRPr="00EB72AF">
        <w:rPr>
          <w:rFonts w:eastAsiaTheme="minorHAnsi"/>
          <w:b/>
          <w:bCs/>
          <w:sz w:val="22"/>
          <w:szCs w:val="22"/>
        </w:rPr>
        <w:t>inbound delivery</w:t>
      </w:r>
      <w:r w:rsidRPr="00EB72AF">
        <w:rPr>
          <w:rFonts w:eastAsiaTheme="minorHAnsi"/>
          <w:sz w:val="22"/>
          <w:szCs w:val="22"/>
        </w:rPr>
        <w:t xml:space="preserve"> processes within </w:t>
      </w:r>
      <w:r w:rsidRPr="00EB72AF">
        <w:rPr>
          <w:rFonts w:eastAsiaTheme="minorHAnsi"/>
          <w:b/>
          <w:bCs/>
          <w:sz w:val="22"/>
          <w:szCs w:val="22"/>
        </w:rPr>
        <w:t>EWM</w:t>
      </w:r>
      <w:r w:rsidRPr="00EB72AF">
        <w:rPr>
          <w:rFonts w:eastAsiaTheme="minorHAnsi"/>
          <w:sz w:val="22"/>
          <w:szCs w:val="22"/>
        </w:rPr>
        <w:t xml:space="preserve"> to support efficient goods movement, including picking, packing, staging and shipping activities.</w:t>
      </w:r>
    </w:p>
    <w:p w14:paraId="3BB1E44A" w14:textId="43F74FC9"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Integrated </w:t>
      </w:r>
      <w:r w:rsidRPr="00EB72AF">
        <w:rPr>
          <w:rFonts w:eastAsiaTheme="minorHAnsi"/>
          <w:b/>
          <w:bCs/>
          <w:sz w:val="22"/>
          <w:szCs w:val="22"/>
        </w:rPr>
        <w:t>SAP MM</w:t>
      </w:r>
      <w:r w:rsidRPr="00EB72AF">
        <w:rPr>
          <w:rFonts w:eastAsiaTheme="minorHAnsi"/>
          <w:sz w:val="22"/>
          <w:szCs w:val="22"/>
        </w:rPr>
        <w:t xml:space="preserve"> with </w:t>
      </w:r>
      <w:r w:rsidRPr="00EB72AF">
        <w:rPr>
          <w:rFonts w:eastAsiaTheme="minorHAnsi"/>
          <w:b/>
          <w:bCs/>
          <w:sz w:val="22"/>
          <w:szCs w:val="22"/>
        </w:rPr>
        <w:t>EWM</w:t>
      </w:r>
      <w:r w:rsidRPr="00EB72AF">
        <w:rPr>
          <w:rFonts w:eastAsiaTheme="minorHAnsi"/>
          <w:sz w:val="22"/>
          <w:szCs w:val="22"/>
        </w:rPr>
        <w:t xml:space="preserve"> for automated stock transfer orders, goods receipt processes and inventory synchronization between central warehouse and regional depots.</w:t>
      </w:r>
    </w:p>
    <w:p w14:paraId="2BCF0CF0" w14:textId="3B5B1D82" w:rsidR="00624E8B" w:rsidRDefault="00624E8B" w:rsidP="007D20FA">
      <w:pPr>
        <w:numPr>
          <w:ilvl w:val="0"/>
          <w:numId w:val="1"/>
        </w:numPr>
        <w:jc w:val="both"/>
        <w:rPr>
          <w:rFonts w:eastAsiaTheme="minorHAnsi"/>
          <w:sz w:val="22"/>
          <w:szCs w:val="22"/>
        </w:rPr>
      </w:pPr>
      <w:r w:rsidRPr="00624E8B">
        <w:rPr>
          <w:rFonts w:eastAsiaTheme="minorHAnsi"/>
          <w:sz w:val="22"/>
          <w:szCs w:val="22"/>
        </w:rPr>
        <w:t xml:space="preserve">Implemented </w:t>
      </w:r>
      <w:r w:rsidRPr="00E20E8D">
        <w:rPr>
          <w:rFonts w:eastAsiaTheme="minorHAnsi"/>
          <w:b/>
          <w:bCs/>
          <w:sz w:val="22"/>
          <w:szCs w:val="22"/>
        </w:rPr>
        <w:t>consignment processing</w:t>
      </w:r>
      <w:r w:rsidRPr="00624E8B">
        <w:rPr>
          <w:rFonts w:eastAsiaTheme="minorHAnsi"/>
          <w:sz w:val="22"/>
          <w:szCs w:val="22"/>
        </w:rPr>
        <w:t>, configuring consignment fill-up, issue, and return processes to optimize stock levels.</w:t>
      </w:r>
    </w:p>
    <w:p w14:paraId="151D014A" w14:textId="506E2BD2" w:rsidR="00414411" w:rsidRPr="00EB72AF" w:rsidRDefault="00414411" w:rsidP="007D20FA">
      <w:pPr>
        <w:numPr>
          <w:ilvl w:val="0"/>
          <w:numId w:val="1"/>
        </w:numPr>
        <w:jc w:val="both"/>
        <w:rPr>
          <w:rFonts w:eastAsiaTheme="minorHAnsi"/>
          <w:sz w:val="22"/>
          <w:szCs w:val="22"/>
        </w:rPr>
      </w:pPr>
      <w:r w:rsidRPr="00414411">
        <w:rPr>
          <w:rFonts w:eastAsiaTheme="minorHAnsi"/>
          <w:sz w:val="22"/>
          <w:szCs w:val="22"/>
        </w:rPr>
        <w:t>Participated in the design and governance of organizational change management and training strategies to drive user adoption and smooth transition to SAP S/4HANA.</w:t>
      </w:r>
    </w:p>
    <w:p w14:paraId="328FB7C3" w14:textId="01BCA81E"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Configured vendor master data and procurement processes within the </w:t>
      </w:r>
      <w:r w:rsidRPr="00900BD7">
        <w:rPr>
          <w:rFonts w:eastAsiaTheme="minorHAnsi"/>
          <w:sz w:val="22"/>
          <w:szCs w:val="22"/>
        </w:rPr>
        <w:t xml:space="preserve">SAP </w:t>
      </w:r>
      <w:r w:rsidRPr="00EB72AF">
        <w:rPr>
          <w:rFonts w:eastAsiaTheme="minorHAnsi"/>
          <w:sz w:val="22"/>
          <w:szCs w:val="22"/>
        </w:rPr>
        <w:t>MM module to streamline purchase requisitions, purchase orders and inventory replenishment.</w:t>
      </w:r>
    </w:p>
    <w:p w14:paraId="772D17C3" w14:textId="759D0C1E" w:rsidR="003947AC" w:rsidRPr="003947AC" w:rsidRDefault="003947AC" w:rsidP="007D20FA">
      <w:pPr>
        <w:numPr>
          <w:ilvl w:val="0"/>
          <w:numId w:val="1"/>
        </w:numPr>
        <w:jc w:val="both"/>
        <w:rPr>
          <w:rFonts w:eastAsiaTheme="minorHAnsi"/>
          <w:sz w:val="22"/>
          <w:szCs w:val="22"/>
        </w:rPr>
      </w:pPr>
      <w:r w:rsidRPr="00C41325">
        <w:rPr>
          <w:rFonts w:eastAsiaTheme="minorHAnsi"/>
          <w:sz w:val="22"/>
          <w:szCs w:val="22"/>
        </w:rPr>
        <w:t xml:space="preserve">Customized </w:t>
      </w:r>
      <w:r w:rsidRPr="00C41325">
        <w:rPr>
          <w:rFonts w:eastAsiaTheme="minorHAnsi"/>
          <w:b/>
          <w:bCs/>
          <w:sz w:val="22"/>
          <w:szCs w:val="22"/>
        </w:rPr>
        <w:t>billing</w:t>
      </w:r>
      <w:r w:rsidRPr="00C41325">
        <w:rPr>
          <w:rFonts w:eastAsiaTheme="minorHAnsi"/>
          <w:sz w:val="22"/>
          <w:szCs w:val="22"/>
        </w:rPr>
        <w:t xml:space="preserve"> and invoicing processes, including intercompany billing, to support seamless financial operations and precise </w:t>
      </w:r>
      <w:r w:rsidRPr="00C41325">
        <w:rPr>
          <w:rFonts w:eastAsiaTheme="minorHAnsi"/>
          <w:b/>
          <w:bCs/>
          <w:sz w:val="22"/>
          <w:szCs w:val="22"/>
        </w:rPr>
        <w:t>revenue recognition</w:t>
      </w:r>
      <w:r w:rsidRPr="003947AC">
        <w:rPr>
          <w:rFonts w:eastAsiaTheme="minorHAnsi"/>
          <w:sz w:val="22"/>
          <w:szCs w:val="22"/>
        </w:rPr>
        <w:t xml:space="preserve"> across multiple business units.</w:t>
      </w:r>
    </w:p>
    <w:p w14:paraId="17F59385" w14:textId="1901D034" w:rsidR="003947AC" w:rsidRP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Conducted user acceptance testing </w:t>
      </w:r>
      <w:r w:rsidRPr="00C41325">
        <w:rPr>
          <w:rFonts w:eastAsiaTheme="minorHAnsi"/>
          <w:b/>
          <w:bCs/>
          <w:sz w:val="22"/>
          <w:szCs w:val="22"/>
        </w:rPr>
        <w:t>(UAT),</w:t>
      </w:r>
      <w:r w:rsidRPr="003947AC">
        <w:rPr>
          <w:rFonts w:eastAsiaTheme="minorHAnsi"/>
          <w:sz w:val="22"/>
          <w:szCs w:val="22"/>
        </w:rPr>
        <w:t xml:space="preserve"> facilitating stakeholder reviews to ensure functional requirements, system behavior, and process alignment were validated and met.</w:t>
      </w:r>
    </w:p>
    <w:p w14:paraId="21588BE4" w14:textId="43A1D1F5"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Supported data migration activities by mapping legacy data structures to </w:t>
      </w:r>
      <w:r w:rsidRPr="00EB72AF">
        <w:rPr>
          <w:rFonts w:eastAsiaTheme="minorHAnsi"/>
          <w:b/>
          <w:bCs/>
          <w:sz w:val="22"/>
          <w:szCs w:val="22"/>
        </w:rPr>
        <w:t>SAP</w:t>
      </w:r>
      <w:r w:rsidRPr="00EB72AF">
        <w:rPr>
          <w:rFonts w:eastAsiaTheme="minorHAnsi"/>
          <w:sz w:val="22"/>
          <w:szCs w:val="22"/>
        </w:rPr>
        <w:t xml:space="preserve"> tables and verifying data consistency post-migration for </w:t>
      </w:r>
      <w:r w:rsidRPr="00EB72AF">
        <w:rPr>
          <w:rFonts w:eastAsiaTheme="minorHAnsi"/>
          <w:b/>
          <w:bCs/>
          <w:sz w:val="22"/>
          <w:szCs w:val="22"/>
        </w:rPr>
        <w:t>SD, MM</w:t>
      </w:r>
      <w:r w:rsidRPr="00EB72AF">
        <w:rPr>
          <w:rFonts w:eastAsiaTheme="minorHAnsi"/>
          <w:sz w:val="22"/>
          <w:szCs w:val="22"/>
        </w:rPr>
        <w:t xml:space="preserve"> and </w:t>
      </w:r>
      <w:r w:rsidRPr="00EB72AF">
        <w:rPr>
          <w:rFonts w:eastAsiaTheme="minorHAnsi"/>
          <w:b/>
          <w:bCs/>
          <w:sz w:val="22"/>
          <w:szCs w:val="22"/>
        </w:rPr>
        <w:t>EWM</w:t>
      </w:r>
      <w:r w:rsidRPr="00EB72AF">
        <w:rPr>
          <w:rFonts w:eastAsiaTheme="minorHAnsi"/>
          <w:sz w:val="22"/>
          <w:szCs w:val="22"/>
        </w:rPr>
        <w:t xml:space="preserve"> modules.</w:t>
      </w:r>
    </w:p>
    <w:p w14:paraId="2597B2FD" w14:textId="425A581D" w:rsidR="00414411" w:rsidRDefault="00414411" w:rsidP="007D20FA">
      <w:pPr>
        <w:numPr>
          <w:ilvl w:val="0"/>
          <w:numId w:val="1"/>
        </w:numPr>
        <w:jc w:val="both"/>
        <w:rPr>
          <w:rFonts w:eastAsiaTheme="minorHAnsi"/>
          <w:sz w:val="22"/>
          <w:szCs w:val="22"/>
        </w:rPr>
      </w:pPr>
      <w:r w:rsidRPr="00414411">
        <w:rPr>
          <w:rFonts w:eastAsiaTheme="minorHAnsi"/>
          <w:sz w:val="22"/>
          <w:szCs w:val="22"/>
        </w:rPr>
        <w:t>Designed end-to-end reporting and dashboard solutions using SAP S/4HANA Embedded Analytics, SAP Fiori apps, and SAP Analytical Cloud (SAC) for real-time data visibility.</w:t>
      </w:r>
    </w:p>
    <w:p w14:paraId="3DD41F06" w14:textId="38EA8BCB" w:rsid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Optimized </w:t>
      </w:r>
      <w:r w:rsidRPr="00C41325">
        <w:rPr>
          <w:rFonts w:eastAsiaTheme="minorHAnsi"/>
          <w:b/>
          <w:bCs/>
          <w:sz w:val="22"/>
          <w:szCs w:val="22"/>
        </w:rPr>
        <w:t>inventory management</w:t>
      </w:r>
      <w:r w:rsidRPr="003947AC">
        <w:rPr>
          <w:rFonts w:eastAsiaTheme="minorHAnsi"/>
          <w:sz w:val="22"/>
          <w:szCs w:val="22"/>
        </w:rPr>
        <w:t xml:space="preserve"> by configuring cycle counting processes and setting up automatic replenishment triggers for critical warehouse items, improving stock accuracy.</w:t>
      </w:r>
    </w:p>
    <w:p w14:paraId="68ABFD4A" w14:textId="77CDD37F" w:rsidR="00414411" w:rsidRPr="003947AC" w:rsidRDefault="00414411" w:rsidP="007D20FA">
      <w:pPr>
        <w:numPr>
          <w:ilvl w:val="0"/>
          <w:numId w:val="1"/>
        </w:numPr>
        <w:jc w:val="both"/>
        <w:rPr>
          <w:rFonts w:eastAsiaTheme="minorHAnsi"/>
          <w:sz w:val="22"/>
          <w:szCs w:val="22"/>
        </w:rPr>
      </w:pPr>
      <w:r w:rsidRPr="00414411">
        <w:rPr>
          <w:rFonts w:eastAsiaTheme="minorHAnsi"/>
          <w:sz w:val="22"/>
          <w:szCs w:val="22"/>
        </w:rPr>
        <w:t>Conducted performance analysis of custom and standard transactions in SAP S/4HANA and recommended optimizations leveraging HANA in-memory capabilities for improved efficiency.</w:t>
      </w:r>
    </w:p>
    <w:p w14:paraId="0DB6F95B" w14:textId="3E7F68F6" w:rsidR="003947AC" w:rsidRDefault="003947AC" w:rsidP="007D20FA">
      <w:pPr>
        <w:numPr>
          <w:ilvl w:val="0"/>
          <w:numId w:val="1"/>
        </w:numPr>
        <w:jc w:val="both"/>
        <w:rPr>
          <w:rFonts w:eastAsiaTheme="minorHAnsi"/>
          <w:sz w:val="22"/>
          <w:szCs w:val="22"/>
        </w:rPr>
      </w:pPr>
      <w:r w:rsidRPr="003947AC">
        <w:rPr>
          <w:rFonts w:eastAsiaTheme="minorHAnsi"/>
          <w:sz w:val="22"/>
          <w:szCs w:val="22"/>
        </w:rPr>
        <w:lastRenderedPageBreak/>
        <w:t xml:space="preserve">Managed </w:t>
      </w:r>
      <w:r w:rsidRPr="005841E0">
        <w:rPr>
          <w:rFonts w:eastAsiaTheme="minorHAnsi"/>
          <w:b/>
          <w:bCs/>
          <w:sz w:val="22"/>
          <w:szCs w:val="22"/>
        </w:rPr>
        <w:t>SAP EWM</w:t>
      </w:r>
      <w:r w:rsidRPr="003947AC">
        <w:rPr>
          <w:rFonts w:eastAsiaTheme="minorHAnsi"/>
          <w:sz w:val="22"/>
          <w:szCs w:val="22"/>
        </w:rPr>
        <w:t xml:space="preserve"> warehouse processes, including cross-docking and wave management, to enhance logistics efficiency and improve order fulfillment rates, reducing lead times.</w:t>
      </w:r>
    </w:p>
    <w:p w14:paraId="32A52F8D" w14:textId="62F52633" w:rsidR="003947AC" w:rsidRP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Managed </w:t>
      </w:r>
      <w:r w:rsidRPr="005841E0">
        <w:rPr>
          <w:rFonts w:eastAsiaTheme="minorHAnsi"/>
          <w:b/>
          <w:bCs/>
          <w:sz w:val="22"/>
          <w:szCs w:val="22"/>
        </w:rPr>
        <w:t>master data</w:t>
      </w:r>
      <w:r w:rsidRPr="003947AC">
        <w:rPr>
          <w:rFonts w:eastAsiaTheme="minorHAnsi"/>
          <w:sz w:val="22"/>
          <w:szCs w:val="22"/>
        </w:rPr>
        <w:t xml:space="preserve"> configuration, including </w:t>
      </w:r>
      <w:r w:rsidRPr="005841E0">
        <w:rPr>
          <w:rFonts w:eastAsiaTheme="minorHAnsi"/>
          <w:b/>
          <w:bCs/>
          <w:sz w:val="22"/>
          <w:szCs w:val="22"/>
        </w:rPr>
        <w:t xml:space="preserve">material master, vendor master </w:t>
      </w:r>
      <w:r w:rsidRPr="005841E0">
        <w:rPr>
          <w:rFonts w:eastAsiaTheme="minorHAnsi"/>
          <w:sz w:val="22"/>
          <w:szCs w:val="22"/>
        </w:rPr>
        <w:t>and</w:t>
      </w:r>
      <w:r w:rsidRPr="005841E0">
        <w:rPr>
          <w:rFonts w:eastAsiaTheme="minorHAnsi"/>
          <w:b/>
          <w:bCs/>
          <w:sz w:val="22"/>
          <w:szCs w:val="22"/>
        </w:rPr>
        <w:t xml:space="preserve"> </w:t>
      </w:r>
      <w:r w:rsidRPr="005841E0">
        <w:rPr>
          <w:rFonts w:eastAsiaTheme="minorHAnsi"/>
          <w:sz w:val="22"/>
          <w:szCs w:val="22"/>
        </w:rPr>
        <w:t>info records</w:t>
      </w:r>
      <w:r w:rsidRPr="003947AC">
        <w:rPr>
          <w:rFonts w:eastAsiaTheme="minorHAnsi"/>
          <w:sz w:val="22"/>
          <w:szCs w:val="22"/>
        </w:rPr>
        <w:t xml:space="preserve">, ensuring accurate </w:t>
      </w:r>
      <w:r w:rsidRPr="005841E0">
        <w:rPr>
          <w:rFonts w:eastAsiaTheme="minorHAnsi"/>
          <w:b/>
          <w:bCs/>
          <w:sz w:val="22"/>
          <w:szCs w:val="22"/>
        </w:rPr>
        <w:t>inventory levels</w:t>
      </w:r>
      <w:r w:rsidRPr="003947AC">
        <w:rPr>
          <w:rFonts w:eastAsiaTheme="minorHAnsi"/>
          <w:sz w:val="22"/>
          <w:szCs w:val="22"/>
        </w:rPr>
        <w:t xml:space="preserve"> and </w:t>
      </w:r>
      <w:r w:rsidRPr="005841E0">
        <w:rPr>
          <w:rFonts w:eastAsiaTheme="minorHAnsi"/>
          <w:b/>
          <w:bCs/>
          <w:sz w:val="22"/>
          <w:szCs w:val="22"/>
        </w:rPr>
        <w:t>procurement</w:t>
      </w:r>
      <w:r w:rsidRPr="003947AC">
        <w:rPr>
          <w:rFonts w:eastAsiaTheme="minorHAnsi"/>
          <w:sz w:val="22"/>
          <w:szCs w:val="22"/>
        </w:rPr>
        <w:t xml:space="preserve"> efficiency across the system.</w:t>
      </w:r>
    </w:p>
    <w:p w14:paraId="3F88D92C" w14:textId="35D16E40" w:rsidR="003947AC" w:rsidRDefault="003947AC" w:rsidP="007D20FA">
      <w:pPr>
        <w:numPr>
          <w:ilvl w:val="0"/>
          <w:numId w:val="1"/>
        </w:numPr>
        <w:jc w:val="both"/>
        <w:rPr>
          <w:rFonts w:eastAsiaTheme="minorHAnsi"/>
          <w:sz w:val="22"/>
          <w:szCs w:val="22"/>
        </w:rPr>
      </w:pPr>
      <w:r w:rsidRPr="003947AC">
        <w:rPr>
          <w:rFonts w:eastAsiaTheme="minorHAnsi"/>
          <w:sz w:val="22"/>
          <w:szCs w:val="22"/>
        </w:rPr>
        <w:t xml:space="preserve">Configured automatic account determination in </w:t>
      </w:r>
      <w:r w:rsidRPr="005841E0">
        <w:rPr>
          <w:rFonts w:eastAsiaTheme="minorHAnsi"/>
          <w:b/>
          <w:bCs/>
          <w:sz w:val="22"/>
          <w:szCs w:val="22"/>
        </w:rPr>
        <w:t>SAP MM</w:t>
      </w:r>
      <w:r w:rsidRPr="003947AC">
        <w:rPr>
          <w:rFonts w:eastAsiaTheme="minorHAnsi"/>
          <w:sz w:val="22"/>
          <w:szCs w:val="22"/>
        </w:rPr>
        <w:t xml:space="preserve">, ensuring </w:t>
      </w:r>
      <w:r w:rsidRPr="005841E0">
        <w:rPr>
          <w:rFonts w:eastAsiaTheme="minorHAnsi"/>
          <w:b/>
          <w:bCs/>
          <w:sz w:val="22"/>
          <w:szCs w:val="22"/>
        </w:rPr>
        <w:t>inventory movements</w:t>
      </w:r>
      <w:r w:rsidRPr="003947AC">
        <w:rPr>
          <w:rFonts w:eastAsiaTheme="minorHAnsi"/>
          <w:sz w:val="22"/>
          <w:szCs w:val="22"/>
        </w:rPr>
        <w:t xml:space="preserve"> and </w:t>
      </w:r>
      <w:r w:rsidRPr="005841E0">
        <w:rPr>
          <w:rFonts w:eastAsiaTheme="minorHAnsi"/>
          <w:b/>
          <w:bCs/>
          <w:sz w:val="22"/>
          <w:szCs w:val="22"/>
        </w:rPr>
        <w:t>financial transactions</w:t>
      </w:r>
      <w:r w:rsidRPr="003947AC">
        <w:rPr>
          <w:rFonts w:eastAsiaTheme="minorHAnsi"/>
          <w:sz w:val="22"/>
          <w:szCs w:val="22"/>
        </w:rPr>
        <w:t xml:space="preserve"> were accurately posted into the </w:t>
      </w:r>
      <w:r w:rsidRPr="005841E0">
        <w:rPr>
          <w:rFonts w:eastAsiaTheme="minorHAnsi"/>
          <w:b/>
          <w:bCs/>
          <w:sz w:val="22"/>
          <w:szCs w:val="22"/>
        </w:rPr>
        <w:t>General Ledger</w:t>
      </w:r>
      <w:r w:rsidRPr="003947AC">
        <w:rPr>
          <w:rFonts w:eastAsiaTheme="minorHAnsi"/>
          <w:sz w:val="22"/>
          <w:szCs w:val="22"/>
        </w:rPr>
        <w:t xml:space="preserve"> for financial integrity.</w:t>
      </w:r>
    </w:p>
    <w:p w14:paraId="630405F8" w14:textId="77777777" w:rsidR="003947AC" w:rsidRPr="005026E6" w:rsidRDefault="003947AC" w:rsidP="007D20FA">
      <w:pPr>
        <w:numPr>
          <w:ilvl w:val="0"/>
          <w:numId w:val="1"/>
        </w:numPr>
        <w:jc w:val="both"/>
        <w:rPr>
          <w:rFonts w:eastAsiaTheme="minorHAnsi"/>
          <w:sz w:val="22"/>
          <w:szCs w:val="22"/>
        </w:rPr>
      </w:pPr>
      <w:r w:rsidRPr="005026E6">
        <w:rPr>
          <w:rFonts w:eastAsiaTheme="minorHAnsi"/>
          <w:sz w:val="22"/>
          <w:szCs w:val="22"/>
        </w:rPr>
        <w:t xml:space="preserve">Implemented </w:t>
      </w:r>
      <w:r w:rsidRPr="005841E0">
        <w:rPr>
          <w:rFonts w:eastAsiaTheme="minorHAnsi"/>
          <w:b/>
          <w:bCs/>
          <w:sz w:val="22"/>
          <w:szCs w:val="22"/>
        </w:rPr>
        <w:t>invoice verification</w:t>
      </w:r>
      <w:r w:rsidRPr="005026E6">
        <w:rPr>
          <w:rFonts w:eastAsiaTheme="minorHAnsi"/>
          <w:sz w:val="22"/>
          <w:szCs w:val="22"/>
        </w:rPr>
        <w:t xml:space="preserve"> settings, including tolerance limits, automatic invoice blocking and three-way matching, ensuring compliance with financial policies.</w:t>
      </w:r>
    </w:p>
    <w:p w14:paraId="45FAA3E9" w14:textId="3FA84CA7" w:rsidR="00EB72AF" w:rsidRDefault="00EB72AF" w:rsidP="007D20FA">
      <w:pPr>
        <w:numPr>
          <w:ilvl w:val="0"/>
          <w:numId w:val="1"/>
        </w:numPr>
        <w:jc w:val="both"/>
        <w:rPr>
          <w:rFonts w:eastAsiaTheme="minorHAnsi"/>
          <w:sz w:val="22"/>
          <w:szCs w:val="22"/>
        </w:rPr>
      </w:pPr>
      <w:r w:rsidRPr="00EB72AF">
        <w:rPr>
          <w:rFonts w:eastAsiaTheme="minorHAnsi"/>
          <w:sz w:val="22"/>
          <w:szCs w:val="22"/>
        </w:rPr>
        <w:t xml:space="preserve">Troubleshot and resolved issues related to </w:t>
      </w:r>
      <w:r w:rsidRPr="00EB72AF">
        <w:rPr>
          <w:rFonts w:eastAsiaTheme="minorHAnsi"/>
          <w:b/>
          <w:bCs/>
          <w:sz w:val="22"/>
          <w:szCs w:val="22"/>
        </w:rPr>
        <w:t>SAP SD pricing</w:t>
      </w:r>
      <w:r w:rsidRPr="00EB72AF">
        <w:rPr>
          <w:rFonts w:eastAsiaTheme="minorHAnsi"/>
          <w:sz w:val="22"/>
          <w:szCs w:val="22"/>
        </w:rPr>
        <w:t xml:space="preserve"> inconsistencies, </w:t>
      </w:r>
      <w:r w:rsidRPr="00EB72AF">
        <w:rPr>
          <w:rFonts w:eastAsiaTheme="minorHAnsi"/>
          <w:b/>
          <w:bCs/>
          <w:sz w:val="22"/>
          <w:szCs w:val="22"/>
        </w:rPr>
        <w:t>MM procurement</w:t>
      </w:r>
      <w:r w:rsidRPr="00EB72AF">
        <w:rPr>
          <w:rFonts w:eastAsiaTheme="minorHAnsi"/>
          <w:sz w:val="22"/>
          <w:szCs w:val="22"/>
        </w:rPr>
        <w:t xml:space="preserve"> errors </w:t>
      </w:r>
      <w:r w:rsidRPr="00EB72AF">
        <w:rPr>
          <w:rFonts w:eastAsiaTheme="minorHAnsi"/>
          <w:b/>
          <w:bCs/>
          <w:sz w:val="22"/>
          <w:szCs w:val="22"/>
        </w:rPr>
        <w:t>and</w:t>
      </w:r>
      <w:r w:rsidRPr="00EB72AF">
        <w:rPr>
          <w:rFonts w:eastAsiaTheme="minorHAnsi"/>
          <w:sz w:val="22"/>
          <w:szCs w:val="22"/>
        </w:rPr>
        <w:t xml:space="preserve"> EWM </w:t>
      </w:r>
      <w:r w:rsidRPr="00EB72AF">
        <w:rPr>
          <w:rFonts w:eastAsiaTheme="minorHAnsi"/>
          <w:b/>
          <w:bCs/>
          <w:sz w:val="22"/>
          <w:szCs w:val="22"/>
        </w:rPr>
        <w:t>warehouse discrepancies</w:t>
      </w:r>
      <w:r w:rsidRPr="00EB72AF">
        <w:rPr>
          <w:rFonts w:eastAsiaTheme="minorHAnsi"/>
          <w:sz w:val="22"/>
          <w:szCs w:val="22"/>
        </w:rPr>
        <w:t xml:space="preserve"> to maintain system integrity.</w:t>
      </w:r>
    </w:p>
    <w:p w14:paraId="1412C838" w14:textId="77777777" w:rsidR="00E4053B" w:rsidRDefault="00E4053B" w:rsidP="007D20FA">
      <w:pPr>
        <w:jc w:val="both"/>
        <w:rPr>
          <w:rFonts w:eastAsiaTheme="minorHAnsi"/>
          <w:sz w:val="22"/>
          <w:szCs w:val="22"/>
        </w:rPr>
      </w:pPr>
    </w:p>
    <w:p w14:paraId="19BF6026" w14:textId="67E2AF93" w:rsidR="00E4053B" w:rsidRPr="00624E8B" w:rsidRDefault="00E4053B" w:rsidP="007D20FA">
      <w:pPr>
        <w:tabs>
          <w:tab w:val="left" w:pos="1125"/>
          <w:tab w:val="center" w:pos="5386"/>
        </w:tabs>
        <w:jc w:val="both"/>
        <w:rPr>
          <w:bCs/>
          <w:sz w:val="22"/>
          <w:szCs w:val="22"/>
        </w:rPr>
      </w:pPr>
      <w:r w:rsidRPr="00E4053B">
        <w:rPr>
          <w:b/>
          <w:sz w:val="22"/>
          <w:szCs w:val="22"/>
          <w:u w:val="single"/>
        </w:rPr>
        <w:t>Environment:</w:t>
      </w:r>
      <w:r w:rsidR="007D20FA" w:rsidRPr="007D20FA">
        <w:rPr>
          <w:b/>
          <w:sz w:val="22"/>
          <w:szCs w:val="22"/>
        </w:rPr>
        <w:t xml:space="preserve"> </w:t>
      </w:r>
      <w:r w:rsidR="007D20FA" w:rsidRPr="007D20FA">
        <w:rPr>
          <w:bCs/>
          <w:sz w:val="22"/>
          <w:szCs w:val="22"/>
        </w:rPr>
        <w:t xml:space="preserve">SAP SD, SAP MM, SAP EWM, SAP FICO, </w:t>
      </w:r>
      <w:r w:rsidR="00C033EC" w:rsidRPr="00414411">
        <w:rPr>
          <w:rFonts w:eastAsiaTheme="minorHAnsi"/>
          <w:sz w:val="22"/>
          <w:szCs w:val="22"/>
        </w:rPr>
        <w:t>SAP S/4HANA</w:t>
      </w:r>
      <w:r w:rsidR="00C033EC">
        <w:rPr>
          <w:rFonts w:eastAsiaTheme="minorHAnsi"/>
          <w:sz w:val="22"/>
          <w:szCs w:val="22"/>
        </w:rPr>
        <w:t xml:space="preserve">, </w:t>
      </w:r>
      <w:r w:rsidR="007D20FA" w:rsidRPr="007D20FA">
        <w:rPr>
          <w:bCs/>
          <w:sz w:val="22"/>
          <w:szCs w:val="22"/>
        </w:rPr>
        <w:t>Billing, Pricing, Invoicing, Integration, Master Data, Output Determination, Delivery Scheduling, Inventory Management, Warehouse Management, Procurement, Consignment, Data Migration, User Acceptance Testing, Account Determination, Invoice Verification, Financial Reconciliation, Cross-Module Integration, Cycle Counting, Wave Management, Cross-Docking.</w:t>
      </w:r>
    </w:p>
    <w:p w14:paraId="589D66B2" w14:textId="77777777" w:rsidR="00E61949" w:rsidRDefault="00E61949" w:rsidP="007D20FA">
      <w:pPr>
        <w:tabs>
          <w:tab w:val="left" w:pos="1125"/>
          <w:tab w:val="center" w:pos="5386"/>
        </w:tabs>
        <w:jc w:val="both"/>
        <w:rPr>
          <w:b/>
          <w:sz w:val="22"/>
          <w:szCs w:val="22"/>
        </w:rPr>
      </w:pPr>
    </w:p>
    <w:p w14:paraId="3BB1D829" w14:textId="21CA434A" w:rsidR="00E61949" w:rsidRPr="00E61949" w:rsidRDefault="00E61949" w:rsidP="007D20FA">
      <w:pPr>
        <w:tabs>
          <w:tab w:val="left" w:pos="1125"/>
          <w:tab w:val="center" w:pos="5386"/>
        </w:tabs>
        <w:jc w:val="both"/>
        <w:rPr>
          <w:b/>
          <w:sz w:val="22"/>
          <w:szCs w:val="22"/>
        </w:rPr>
      </w:pPr>
      <w:r w:rsidRPr="00E61949">
        <w:rPr>
          <w:b/>
          <w:sz w:val="22"/>
          <w:szCs w:val="22"/>
        </w:rPr>
        <w:t>Client:</w:t>
      </w:r>
      <w:r w:rsidR="00B77569">
        <w:rPr>
          <w:b/>
          <w:sz w:val="22"/>
          <w:szCs w:val="22"/>
        </w:rPr>
        <w:t xml:space="preserve"> </w:t>
      </w:r>
      <w:r w:rsidR="00B77569" w:rsidRPr="00B77569">
        <w:rPr>
          <w:b/>
          <w:bCs/>
          <w:sz w:val="22"/>
          <w:szCs w:val="22"/>
        </w:rPr>
        <w:t>DMart - Avenue Supermarts Ltd</w:t>
      </w:r>
      <w:r w:rsidR="00B77569">
        <w:rPr>
          <w:b/>
          <w:bCs/>
          <w:sz w:val="22"/>
          <w:szCs w:val="22"/>
        </w:rPr>
        <w:t xml:space="preserve">, </w:t>
      </w:r>
      <w:r w:rsidR="00B77569" w:rsidRPr="00B77569">
        <w:rPr>
          <w:b/>
          <w:bCs/>
          <w:sz w:val="22"/>
          <w:szCs w:val="22"/>
        </w:rPr>
        <w:t>Mumbai</w:t>
      </w:r>
      <w:r w:rsidR="00B77569">
        <w:rPr>
          <w:b/>
          <w:bCs/>
          <w:sz w:val="22"/>
          <w:szCs w:val="22"/>
        </w:rPr>
        <w:t>, India</w:t>
      </w:r>
      <w:r w:rsidR="00B77569">
        <w:rPr>
          <w:b/>
          <w:sz w:val="22"/>
          <w:szCs w:val="22"/>
        </w:rPr>
        <w:t xml:space="preserve"> </w:t>
      </w:r>
      <w:r w:rsidRPr="00E61949">
        <w:rPr>
          <w:b/>
          <w:sz w:val="22"/>
          <w:szCs w:val="22"/>
        </w:rPr>
        <w:t xml:space="preserve">                                   </w:t>
      </w:r>
      <w:r w:rsidR="00743528">
        <w:rPr>
          <w:b/>
          <w:sz w:val="22"/>
          <w:szCs w:val="22"/>
        </w:rPr>
        <w:t xml:space="preserve">                             May 2018 – Sep 2020</w:t>
      </w:r>
      <w:r w:rsidRPr="00E61949">
        <w:rPr>
          <w:b/>
          <w:sz w:val="22"/>
          <w:szCs w:val="22"/>
        </w:rPr>
        <w:t xml:space="preserve">                                                                                                                                                                                                                                                                                                                                                                                </w:t>
      </w:r>
    </w:p>
    <w:p w14:paraId="30BE6AAC" w14:textId="77777777" w:rsidR="00E61949" w:rsidRPr="00E61949" w:rsidRDefault="00E61949" w:rsidP="007D20FA">
      <w:pPr>
        <w:tabs>
          <w:tab w:val="left" w:pos="1125"/>
          <w:tab w:val="center" w:pos="5386"/>
        </w:tabs>
        <w:jc w:val="both"/>
        <w:rPr>
          <w:b/>
          <w:sz w:val="22"/>
          <w:szCs w:val="22"/>
        </w:rPr>
      </w:pPr>
      <w:r w:rsidRPr="00E61949">
        <w:rPr>
          <w:b/>
          <w:sz w:val="22"/>
          <w:szCs w:val="22"/>
        </w:rPr>
        <w:t xml:space="preserve">Role: SAP Consultant </w:t>
      </w:r>
    </w:p>
    <w:p w14:paraId="140F10CB" w14:textId="77777777" w:rsidR="00E61949" w:rsidRP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37AA9164" w14:textId="336059D8" w:rsidR="00E61949" w:rsidRDefault="005026E6" w:rsidP="007D20FA">
      <w:pPr>
        <w:numPr>
          <w:ilvl w:val="0"/>
          <w:numId w:val="1"/>
        </w:numPr>
        <w:jc w:val="both"/>
        <w:rPr>
          <w:rFonts w:eastAsiaTheme="minorHAnsi"/>
          <w:sz w:val="22"/>
          <w:szCs w:val="22"/>
        </w:rPr>
      </w:pPr>
      <w:r w:rsidRPr="005026E6">
        <w:rPr>
          <w:rFonts w:eastAsiaTheme="minorHAnsi"/>
          <w:sz w:val="22"/>
          <w:szCs w:val="22"/>
        </w:rPr>
        <w:t xml:space="preserve">Configured </w:t>
      </w:r>
      <w:r w:rsidRPr="007D20FA">
        <w:rPr>
          <w:rFonts w:eastAsiaTheme="minorHAnsi"/>
          <w:b/>
          <w:bCs/>
          <w:sz w:val="22"/>
          <w:szCs w:val="22"/>
        </w:rPr>
        <w:t>SAP SD master data</w:t>
      </w:r>
      <w:r w:rsidRPr="005026E6">
        <w:rPr>
          <w:rFonts w:eastAsiaTheme="minorHAnsi"/>
          <w:sz w:val="22"/>
          <w:szCs w:val="22"/>
        </w:rPr>
        <w:t>, including customer master, material master, pricing conditions, and output determination, ensuring alignment with business requirements and seamless integration across modules.</w:t>
      </w:r>
    </w:p>
    <w:p w14:paraId="258356BE" w14:textId="60261481"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Analyzed business requirements for the </w:t>
      </w:r>
      <w:r w:rsidRPr="007D20FA">
        <w:rPr>
          <w:rFonts w:eastAsiaTheme="minorHAnsi"/>
          <w:b/>
          <w:bCs/>
          <w:sz w:val="22"/>
          <w:szCs w:val="22"/>
        </w:rPr>
        <w:t>Procure to Pay (P2P)</w:t>
      </w:r>
      <w:r w:rsidRPr="005026E6">
        <w:rPr>
          <w:rFonts w:eastAsiaTheme="minorHAnsi"/>
          <w:sz w:val="22"/>
          <w:szCs w:val="22"/>
        </w:rPr>
        <w:t xml:space="preserve"> process and translated them into </w:t>
      </w:r>
      <w:r w:rsidRPr="007D20FA">
        <w:rPr>
          <w:rFonts w:eastAsiaTheme="minorHAnsi"/>
          <w:b/>
          <w:bCs/>
          <w:sz w:val="22"/>
          <w:szCs w:val="22"/>
        </w:rPr>
        <w:t>SAP MM</w:t>
      </w:r>
      <w:r w:rsidRPr="005026E6">
        <w:rPr>
          <w:rFonts w:eastAsiaTheme="minorHAnsi"/>
          <w:sz w:val="22"/>
          <w:szCs w:val="22"/>
        </w:rPr>
        <w:t xml:space="preserve"> configurations, including purchasing, inventory management and invoice verification.</w:t>
      </w:r>
    </w:p>
    <w:p w14:paraId="51877956" w14:textId="77777777"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Implemented automatic </w:t>
      </w:r>
      <w:r w:rsidRPr="007D20FA">
        <w:rPr>
          <w:rFonts w:eastAsiaTheme="minorHAnsi"/>
          <w:b/>
          <w:bCs/>
          <w:sz w:val="22"/>
          <w:szCs w:val="22"/>
        </w:rPr>
        <w:t>account determination</w:t>
      </w:r>
      <w:r w:rsidRPr="005026E6">
        <w:rPr>
          <w:rFonts w:eastAsiaTheme="minorHAnsi"/>
          <w:sz w:val="22"/>
          <w:szCs w:val="22"/>
        </w:rPr>
        <w:t xml:space="preserve"> for material movements and invoice postings, ensuring accurate financial integration between </w:t>
      </w:r>
      <w:r w:rsidRPr="007D20FA">
        <w:rPr>
          <w:rFonts w:eastAsiaTheme="minorHAnsi"/>
          <w:b/>
          <w:bCs/>
          <w:sz w:val="22"/>
          <w:szCs w:val="22"/>
        </w:rPr>
        <w:t>MM</w:t>
      </w:r>
      <w:r w:rsidRPr="005026E6">
        <w:rPr>
          <w:rFonts w:eastAsiaTheme="minorHAnsi"/>
          <w:sz w:val="22"/>
          <w:szCs w:val="22"/>
        </w:rPr>
        <w:t xml:space="preserve"> and </w:t>
      </w:r>
      <w:r w:rsidRPr="007D20FA">
        <w:rPr>
          <w:rFonts w:eastAsiaTheme="minorHAnsi"/>
          <w:b/>
          <w:bCs/>
          <w:sz w:val="22"/>
          <w:szCs w:val="22"/>
        </w:rPr>
        <w:t>FI</w:t>
      </w:r>
      <w:r w:rsidRPr="005026E6">
        <w:rPr>
          <w:rFonts w:eastAsiaTheme="minorHAnsi"/>
          <w:sz w:val="22"/>
          <w:szCs w:val="22"/>
        </w:rPr>
        <w:t xml:space="preserve"> modules.</w:t>
      </w:r>
    </w:p>
    <w:p w14:paraId="749D4A56" w14:textId="70A90DCD"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Developed complex </w:t>
      </w:r>
      <w:r w:rsidRPr="007D20FA">
        <w:rPr>
          <w:rFonts w:eastAsiaTheme="minorHAnsi"/>
          <w:b/>
          <w:bCs/>
          <w:sz w:val="22"/>
          <w:szCs w:val="22"/>
        </w:rPr>
        <w:t>SAP SD pricing</w:t>
      </w:r>
      <w:r w:rsidRPr="005026E6">
        <w:rPr>
          <w:rFonts w:eastAsiaTheme="minorHAnsi"/>
          <w:sz w:val="22"/>
          <w:szCs w:val="22"/>
        </w:rPr>
        <w:t xml:space="preserve"> procedures, incorporating customer-specific discounts, rebates, surcharges</w:t>
      </w:r>
      <w:r>
        <w:rPr>
          <w:rFonts w:eastAsiaTheme="minorHAnsi"/>
          <w:sz w:val="22"/>
          <w:szCs w:val="22"/>
        </w:rPr>
        <w:t xml:space="preserve"> </w:t>
      </w:r>
      <w:r w:rsidRPr="005026E6">
        <w:rPr>
          <w:rFonts w:eastAsiaTheme="minorHAnsi"/>
          <w:sz w:val="22"/>
          <w:szCs w:val="22"/>
        </w:rPr>
        <w:t>and tax calculations to meet dynamic business needs.</w:t>
      </w:r>
    </w:p>
    <w:p w14:paraId="5139B8C8" w14:textId="0CF1D8DA" w:rsid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Managed the end-to-end configuration and customization of sales order processing, including sales document types, item categories, schedule line categories and </w:t>
      </w:r>
      <w:r w:rsidRPr="007D20FA">
        <w:rPr>
          <w:rFonts w:eastAsiaTheme="minorHAnsi"/>
          <w:b/>
          <w:bCs/>
          <w:sz w:val="22"/>
          <w:szCs w:val="22"/>
        </w:rPr>
        <w:t>copy control</w:t>
      </w:r>
      <w:r w:rsidRPr="005026E6">
        <w:rPr>
          <w:rFonts w:eastAsiaTheme="minorHAnsi"/>
          <w:sz w:val="22"/>
          <w:szCs w:val="22"/>
        </w:rPr>
        <w:t xml:space="preserve"> settings.</w:t>
      </w:r>
    </w:p>
    <w:p w14:paraId="43B4CAEB" w14:textId="77777777"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Customized </w:t>
      </w:r>
      <w:r w:rsidRPr="007D20FA">
        <w:rPr>
          <w:rFonts w:eastAsiaTheme="minorHAnsi"/>
          <w:b/>
          <w:bCs/>
          <w:sz w:val="22"/>
          <w:szCs w:val="22"/>
        </w:rPr>
        <w:t xml:space="preserve">material requirements planning (MRP) </w:t>
      </w:r>
      <w:r w:rsidRPr="005026E6">
        <w:rPr>
          <w:rFonts w:eastAsiaTheme="minorHAnsi"/>
          <w:sz w:val="22"/>
          <w:szCs w:val="22"/>
        </w:rPr>
        <w:t>parameters, including lot sizing, safety stock calculation, and procurement type settings to meet production demands.</w:t>
      </w:r>
    </w:p>
    <w:p w14:paraId="5F892F3D" w14:textId="77777777"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Configured </w:t>
      </w:r>
      <w:r w:rsidRPr="007D20FA">
        <w:rPr>
          <w:rFonts w:eastAsiaTheme="minorHAnsi"/>
          <w:b/>
          <w:bCs/>
          <w:sz w:val="22"/>
          <w:szCs w:val="22"/>
        </w:rPr>
        <w:t xml:space="preserve">SAP MM batch management </w:t>
      </w:r>
      <w:r w:rsidRPr="005026E6">
        <w:rPr>
          <w:rFonts w:eastAsiaTheme="minorHAnsi"/>
          <w:sz w:val="22"/>
          <w:szCs w:val="22"/>
        </w:rPr>
        <w:t xml:space="preserve">and </w:t>
      </w:r>
      <w:r w:rsidRPr="007D20FA">
        <w:rPr>
          <w:rFonts w:eastAsiaTheme="minorHAnsi"/>
          <w:b/>
          <w:bCs/>
          <w:sz w:val="22"/>
          <w:szCs w:val="22"/>
        </w:rPr>
        <w:t xml:space="preserve">serial number tracking </w:t>
      </w:r>
      <w:r w:rsidRPr="005026E6">
        <w:rPr>
          <w:rFonts w:eastAsiaTheme="minorHAnsi"/>
          <w:sz w:val="22"/>
          <w:szCs w:val="22"/>
        </w:rPr>
        <w:t>for materials, ensuring compliance with traceability requirements and enabling accurate inventory control.</w:t>
      </w:r>
    </w:p>
    <w:p w14:paraId="2E72AE18" w14:textId="77777777" w:rsid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Streamlined and optimized the delivery and transportation processes by configuring </w:t>
      </w:r>
      <w:r w:rsidRPr="007D20FA">
        <w:rPr>
          <w:rFonts w:eastAsiaTheme="minorHAnsi"/>
          <w:b/>
          <w:bCs/>
          <w:sz w:val="22"/>
          <w:szCs w:val="22"/>
        </w:rPr>
        <w:t>route determination</w:t>
      </w:r>
      <w:r w:rsidRPr="005026E6">
        <w:rPr>
          <w:rFonts w:eastAsiaTheme="minorHAnsi"/>
          <w:sz w:val="22"/>
          <w:szCs w:val="22"/>
        </w:rPr>
        <w:t>, shipping point determination, and delivery scheduling, enhancing logistics efficiency.</w:t>
      </w:r>
    </w:p>
    <w:p w14:paraId="09C04FA8" w14:textId="77777777" w:rsidR="00B7758A" w:rsidRDefault="00B7758A" w:rsidP="007D20FA">
      <w:pPr>
        <w:numPr>
          <w:ilvl w:val="0"/>
          <w:numId w:val="1"/>
        </w:numPr>
        <w:jc w:val="both"/>
        <w:rPr>
          <w:rFonts w:eastAsiaTheme="minorHAnsi"/>
          <w:sz w:val="22"/>
          <w:szCs w:val="22"/>
        </w:rPr>
      </w:pPr>
      <w:r>
        <w:rPr>
          <w:rFonts w:eastAsiaTheme="minorHAnsi"/>
          <w:sz w:val="22"/>
          <w:szCs w:val="22"/>
        </w:rPr>
        <w:t>C</w:t>
      </w:r>
      <w:r w:rsidRPr="005026E6">
        <w:rPr>
          <w:rFonts w:eastAsiaTheme="minorHAnsi"/>
          <w:sz w:val="22"/>
          <w:szCs w:val="22"/>
        </w:rPr>
        <w:t xml:space="preserve">onfigured </w:t>
      </w:r>
      <w:r w:rsidRPr="007D20FA">
        <w:rPr>
          <w:rFonts w:eastAsiaTheme="minorHAnsi"/>
          <w:b/>
          <w:bCs/>
          <w:sz w:val="22"/>
          <w:szCs w:val="22"/>
        </w:rPr>
        <w:t xml:space="preserve">vendor evaluation </w:t>
      </w:r>
      <w:r w:rsidRPr="005026E6">
        <w:rPr>
          <w:rFonts w:eastAsiaTheme="minorHAnsi"/>
          <w:sz w:val="22"/>
          <w:szCs w:val="22"/>
        </w:rPr>
        <w:t xml:space="preserve">criteria, integrating </w:t>
      </w:r>
      <w:r w:rsidRPr="007D20FA">
        <w:rPr>
          <w:rFonts w:eastAsiaTheme="minorHAnsi"/>
          <w:b/>
          <w:bCs/>
          <w:sz w:val="22"/>
          <w:szCs w:val="22"/>
        </w:rPr>
        <w:t xml:space="preserve">quality, price </w:t>
      </w:r>
      <w:r w:rsidRPr="005026E6">
        <w:rPr>
          <w:rFonts w:eastAsiaTheme="minorHAnsi"/>
          <w:sz w:val="22"/>
          <w:szCs w:val="22"/>
        </w:rPr>
        <w:t xml:space="preserve">and </w:t>
      </w:r>
      <w:r w:rsidRPr="007D20FA">
        <w:rPr>
          <w:rFonts w:eastAsiaTheme="minorHAnsi"/>
          <w:b/>
          <w:bCs/>
          <w:sz w:val="22"/>
          <w:szCs w:val="22"/>
        </w:rPr>
        <w:t xml:space="preserve">delivery performance </w:t>
      </w:r>
      <w:r w:rsidRPr="005026E6">
        <w:rPr>
          <w:rFonts w:eastAsiaTheme="minorHAnsi"/>
          <w:sz w:val="22"/>
          <w:szCs w:val="22"/>
        </w:rPr>
        <w:t>to facilitate strategic supplier selection and management.</w:t>
      </w:r>
    </w:p>
    <w:p w14:paraId="008D959B" w14:textId="50F9A56F"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Performed configuration and testing for </w:t>
      </w:r>
      <w:r w:rsidRPr="007D20FA">
        <w:rPr>
          <w:rFonts w:eastAsiaTheme="minorHAnsi"/>
          <w:b/>
          <w:bCs/>
          <w:sz w:val="22"/>
          <w:szCs w:val="22"/>
        </w:rPr>
        <w:t xml:space="preserve">billing </w:t>
      </w:r>
      <w:r w:rsidRPr="005026E6">
        <w:rPr>
          <w:rFonts w:eastAsiaTheme="minorHAnsi"/>
          <w:sz w:val="22"/>
          <w:szCs w:val="22"/>
        </w:rPr>
        <w:t xml:space="preserve">and </w:t>
      </w:r>
      <w:r w:rsidRPr="007D20FA">
        <w:rPr>
          <w:rFonts w:eastAsiaTheme="minorHAnsi"/>
          <w:b/>
          <w:bCs/>
          <w:sz w:val="22"/>
          <w:szCs w:val="22"/>
        </w:rPr>
        <w:t xml:space="preserve">invoicing </w:t>
      </w:r>
      <w:r w:rsidRPr="005026E6">
        <w:rPr>
          <w:rFonts w:eastAsiaTheme="minorHAnsi"/>
          <w:sz w:val="22"/>
          <w:szCs w:val="22"/>
        </w:rPr>
        <w:t>processes, including intercompany billing, pro forma invoices</w:t>
      </w:r>
      <w:r>
        <w:rPr>
          <w:rFonts w:eastAsiaTheme="minorHAnsi"/>
          <w:sz w:val="22"/>
          <w:szCs w:val="22"/>
        </w:rPr>
        <w:t xml:space="preserve"> </w:t>
      </w:r>
      <w:r w:rsidRPr="005026E6">
        <w:rPr>
          <w:rFonts w:eastAsiaTheme="minorHAnsi"/>
          <w:sz w:val="22"/>
          <w:szCs w:val="22"/>
        </w:rPr>
        <w:t>and credit/debit memos, ensuring compliance with accounting standards.</w:t>
      </w:r>
    </w:p>
    <w:p w14:paraId="17077773" w14:textId="08A15361"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Configured </w:t>
      </w:r>
      <w:r w:rsidRPr="007D20FA">
        <w:rPr>
          <w:rFonts w:eastAsiaTheme="minorHAnsi"/>
          <w:b/>
          <w:bCs/>
          <w:sz w:val="22"/>
          <w:szCs w:val="22"/>
        </w:rPr>
        <w:t xml:space="preserve">SAP MM procurement </w:t>
      </w:r>
      <w:r w:rsidRPr="005026E6">
        <w:rPr>
          <w:rFonts w:eastAsiaTheme="minorHAnsi"/>
          <w:sz w:val="22"/>
          <w:szCs w:val="22"/>
        </w:rPr>
        <w:t>processes such as purchase requisitions, purchase orders, contracts, and scheduling agreements, aligning system functionalities with business needs.</w:t>
      </w:r>
    </w:p>
    <w:p w14:paraId="147E374B" w14:textId="4994A03C" w:rsidR="005026E6" w:rsidRPr="005026E6" w:rsidRDefault="005026E6" w:rsidP="007D20FA">
      <w:pPr>
        <w:numPr>
          <w:ilvl w:val="0"/>
          <w:numId w:val="1"/>
        </w:numPr>
        <w:jc w:val="both"/>
        <w:rPr>
          <w:rFonts w:eastAsiaTheme="minorHAnsi"/>
          <w:sz w:val="22"/>
          <w:szCs w:val="22"/>
        </w:rPr>
      </w:pPr>
      <w:r w:rsidRPr="005026E6">
        <w:rPr>
          <w:rFonts w:eastAsiaTheme="minorHAnsi"/>
          <w:sz w:val="22"/>
          <w:szCs w:val="22"/>
        </w:rPr>
        <w:t xml:space="preserve">Designed </w:t>
      </w:r>
      <w:r w:rsidRPr="007D20FA">
        <w:rPr>
          <w:rFonts w:eastAsiaTheme="minorHAnsi"/>
          <w:b/>
          <w:bCs/>
          <w:sz w:val="22"/>
          <w:szCs w:val="22"/>
        </w:rPr>
        <w:t xml:space="preserve">inventory management </w:t>
      </w:r>
      <w:r w:rsidRPr="005026E6">
        <w:rPr>
          <w:rFonts w:eastAsiaTheme="minorHAnsi"/>
          <w:sz w:val="22"/>
          <w:szCs w:val="22"/>
        </w:rPr>
        <w:t>processes, including goods receipt, goods issue, transfer postings</w:t>
      </w:r>
      <w:r w:rsidR="00FA0E8B">
        <w:rPr>
          <w:rFonts w:eastAsiaTheme="minorHAnsi"/>
          <w:sz w:val="22"/>
          <w:szCs w:val="22"/>
        </w:rPr>
        <w:t>,</w:t>
      </w:r>
      <w:r w:rsidRPr="005026E6">
        <w:rPr>
          <w:rFonts w:eastAsiaTheme="minorHAnsi"/>
          <w:sz w:val="22"/>
          <w:szCs w:val="22"/>
        </w:rPr>
        <w:t xml:space="preserve"> and stock transfers, enhancing warehouse efficiency.</w:t>
      </w:r>
    </w:p>
    <w:p w14:paraId="5ABF3FDA" w14:textId="77777777" w:rsidR="00E4053B" w:rsidRDefault="00E4053B" w:rsidP="007D20FA">
      <w:pPr>
        <w:jc w:val="both"/>
        <w:rPr>
          <w:rFonts w:eastAsiaTheme="minorHAnsi"/>
          <w:sz w:val="22"/>
          <w:szCs w:val="22"/>
        </w:rPr>
      </w:pPr>
    </w:p>
    <w:p w14:paraId="65582E35" w14:textId="71729886" w:rsidR="00E61949" w:rsidRDefault="00E4053B" w:rsidP="007D20FA">
      <w:pPr>
        <w:tabs>
          <w:tab w:val="left" w:pos="1125"/>
          <w:tab w:val="center" w:pos="5386"/>
        </w:tabs>
        <w:jc w:val="both"/>
        <w:rPr>
          <w:b/>
          <w:sz w:val="22"/>
          <w:szCs w:val="22"/>
        </w:rPr>
      </w:pPr>
      <w:r w:rsidRPr="00E4053B">
        <w:rPr>
          <w:b/>
          <w:sz w:val="22"/>
          <w:szCs w:val="22"/>
          <w:u w:val="single"/>
        </w:rPr>
        <w:t>Environment:</w:t>
      </w:r>
      <w:r w:rsidR="00D277F2">
        <w:rPr>
          <w:b/>
          <w:sz w:val="22"/>
          <w:szCs w:val="22"/>
          <w:u w:val="single"/>
        </w:rPr>
        <w:t xml:space="preserve"> </w:t>
      </w:r>
      <w:r w:rsidR="00D277F2" w:rsidRPr="00D277F2">
        <w:rPr>
          <w:bCs/>
          <w:sz w:val="22"/>
          <w:szCs w:val="22"/>
        </w:rPr>
        <w:t>SAP SD, SAP MM, SAP FI, Pricing, SAP MRP, Batch Management, Serial Number Tracking, Route Determination, Shipping Point Determination, Delivery Scheduling, Vendor Evaluation, Billing, Intercompany Billing, Purchase Requisitions, Purchase Orders, Scheduling Agreements, Goods Receipt, Goods Issue, Stock Transfers.</w:t>
      </w:r>
    </w:p>
    <w:p w14:paraId="31007D59" w14:textId="77777777" w:rsidR="000E2B22" w:rsidRDefault="000E2B22" w:rsidP="007D20FA">
      <w:pPr>
        <w:tabs>
          <w:tab w:val="left" w:pos="1125"/>
          <w:tab w:val="center" w:pos="5386"/>
        </w:tabs>
        <w:jc w:val="both"/>
        <w:rPr>
          <w:b/>
          <w:sz w:val="22"/>
          <w:szCs w:val="22"/>
        </w:rPr>
      </w:pPr>
    </w:p>
    <w:p w14:paraId="36478660" w14:textId="001373BD" w:rsidR="00E61949" w:rsidRPr="00E61949" w:rsidRDefault="00E61949" w:rsidP="007D20FA">
      <w:pPr>
        <w:tabs>
          <w:tab w:val="left" w:pos="1125"/>
          <w:tab w:val="center" w:pos="5386"/>
        </w:tabs>
        <w:jc w:val="both"/>
        <w:rPr>
          <w:b/>
          <w:sz w:val="22"/>
          <w:szCs w:val="22"/>
        </w:rPr>
      </w:pPr>
      <w:r w:rsidRPr="00E61949">
        <w:rPr>
          <w:b/>
          <w:sz w:val="22"/>
          <w:szCs w:val="22"/>
        </w:rPr>
        <w:t>Client:</w:t>
      </w:r>
      <w:r w:rsidR="00E65FF4">
        <w:rPr>
          <w:b/>
          <w:sz w:val="22"/>
          <w:szCs w:val="22"/>
        </w:rPr>
        <w:t xml:space="preserve"> </w:t>
      </w:r>
      <w:r w:rsidR="00E65FF4" w:rsidRPr="00E65FF4">
        <w:rPr>
          <w:b/>
          <w:bCs/>
          <w:sz w:val="22"/>
          <w:szCs w:val="22"/>
        </w:rPr>
        <w:t>Marico Limited</w:t>
      </w:r>
      <w:r w:rsidR="00E65FF4">
        <w:rPr>
          <w:b/>
          <w:bCs/>
          <w:sz w:val="22"/>
          <w:szCs w:val="22"/>
        </w:rPr>
        <w:t xml:space="preserve">, </w:t>
      </w:r>
      <w:r w:rsidR="00E65FF4" w:rsidRPr="00E65FF4">
        <w:rPr>
          <w:b/>
          <w:bCs/>
          <w:sz w:val="22"/>
          <w:szCs w:val="22"/>
        </w:rPr>
        <w:t>Mumbai</w:t>
      </w:r>
      <w:r w:rsidR="00E65FF4">
        <w:rPr>
          <w:b/>
          <w:bCs/>
          <w:sz w:val="22"/>
          <w:szCs w:val="22"/>
        </w:rPr>
        <w:t xml:space="preserve">, India      </w:t>
      </w:r>
      <w:r w:rsidRPr="00E61949">
        <w:rPr>
          <w:b/>
          <w:sz w:val="22"/>
          <w:szCs w:val="22"/>
        </w:rPr>
        <w:t xml:space="preserve">                                                                         </w:t>
      </w:r>
      <w:r w:rsidR="00743528">
        <w:rPr>
          <w:b/>
          <w:sz w:val="22"/>
          <w:szCs w:val="22"/>
        </w:rPr>
        <w:t xml:space="preserve">                  Jun 2015 – Apr 2018</w:t>
      </w:r>
      <w:r w:rsidRPr="00E61949">
        <w:rPr>
          <w:b/>
          <w:sz w:val="22"/>
          <w:szCs w:val="22"/>
        </w:rPr>
        <w:t xml:space="preserve">                                                                          </w:t>
      </w:r>
    </w:p>
    <w:p w14:paraId="70FAEFE2" w14:textId="77777777" w:rsidR="00E61949" w:rsidRPr="00E61949" w:rsidRDefault="00E61949" w:rsidP="007D20FA">
      <w:pPr>
        <w:tabs>
          <w:tab w:val="left" w:pos="1125"/>
          <w:tab w:val="center" w:pos="5386"/>
        </w:tabs>
        <w:jc w:val="both"/>
        <w:rPr>
          <w:b/>
          <w:sz w:val="22"/>
          <w:szCs w:val="22"/>
        </w:rPr>
      </w:pPr>
      <w:r w:rsidRPr="00E61949">
        <w:rPr>
          <w:b/>
          <w:sz w:val="22"/>
          <w:szCs w:val="22"/>
        </w:rPr>
        <w:t xml:space="preserve">Role: SAP Consultant </w:t>
      </w:r>
    </w:p>
    <w:p w14:paraId="65D1973A" w14:textId="77777777" w:rsidR="00E61949" w:rsidRPr="00E61949" w:rsidRDefault="00E61949" w:rsidP="007D20FA">
      <w:pPr>
        <w:tabs>
          <w:tab w:val="left" w:pos="1125"/>
          <w:tab w:val="center" w:pos="5386"/>
        </w:tabs>
        <w:jc w:val="both"/>
        <w:rPr>
          <w:b/>
          <w:sz w:val="22"/>
          <w:szCs w:val="22"/>
          <w:u w:val="single"/>
        </w:rPr>
      </w:pPr>
      <w:r w:rsidRPr="00E61949">
        <w:rPr>
          <w:b/>
          <w:sz w:val="22"/>
          <w:szCs w:val="22"/>
          <w:u w:val="single"/>
        </w:rPr>
        <w:t>Responsibilities:</w:t>
      </w:r>
    </w:p>
    <w:p w14:paraId="08B9912F" w14:textId="5950EC6D"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Managed end-to-end implementation of the </w:t>
      </w:r>
      <w:r w:rsidRPr="00836C70">
        <w:rPr>
          <w:rFonts w:eastAsiaTheme="minorHAnsi"/>
          <w:b/>
          <w:bCs/>
          <w:sz w:val="22"/>
          <w:szCs w:val="22"/>
        </w:rPr>
        <w:t>OTC</w:t>
      </w:r>
      <w:r w:rsidRPr="00836C70">
        <w:rPr>
          <w:rFonts w:eastAsiaTheme="minorHAnsi"/>
          <w:sz w:val="22"/>
          <w:szCs w:val="22"/>
        </w:rPr>
        <w:t xml:space="preserve"> cycle, including sales order creation, delivery processing, billing and invoice generation.</w:t>
      </w:r>
    </w:p>
    <w:p w14:paraId="52035AC4" w14:textId="25E19FD8"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Developed and customized </w:t>
      </w:r>
      <w:r w:rsidRPr="00836C70">
        <w:rPr>
          <w:rFonts w:eastAsiaTheme="minorHAnsi"/>
          <w:b/>
          <w:bCs/>
          <w:sz w:val="22"/>
          <w:szCs w:val="22"/>
        </w:rPr>
        <w:t>complex pricing</w:t>
      </w:r>
      <w:r w:rsidRPr="00836C70">
        <w:rPr>
          <w:rFonts w:eastAsiaTheme="minorHAnsi"/>
          <w:sz w:val="22"/>
          <w:szCs w:val="22"/>
        </w:rPr>
        <w:t xml:space="preserve"> procedures, including condition types, access sequences and calculation schemas, to meet client-specific pricing strategies.</w:t>
      </w:r>
    </w:p>
    <w:p w14:paraId="65BDEEDD" w14:textId="0E2DD654"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Configured automatic </w:t>
      </w:r>
      <w:r w:rsidRPr="00836C70">
        <w:rPr>
          <w:rFonts w:eastAsiaTheme="minorHAnsi"/>
          <w:b/>
          <w:bCs/>
          <w:sz w:val="22"/>
          <w:szCs w:val="22"/>
        </w:rPr>
        <w:t>billing</w:t>
      </w:r>
      <w:r w:rsidRPr="00836C70">
        <w:rPr>
          <w:rFonts w:eastAsiaTheme="minorHAnsi"/>
          <w:sz w:val="22"/>
          <w:szCs w:val="22"/>
        </w:rPr>
        <w:t xml:space="preserve"> processes, invoice printing and integration with financial accounting for streamlined revenue recognition and accurate financial reporting.</w:t>
      </w:r>
    </w:p>
    <w:p w14:paraId="42817013" w14:textId="165A6BAE"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Implemented </w:t>
      </w:r>
      <w:r w:rsidRPr="00836C70">
        <w:rPr>
          <w:rFonts w:eastAsiaTheme="minorHAnsi"/>
          <w:b/>
          <w:bCs/>
          <w:sz w:val="22"/>
          <w:szCs w:val="22"/>
        </w:rPr>
        <w:t>customer account groups, partner</w:t>
      </w:r>
      <w:r w:rsidRPr="00836C70">
        <w:rPr>
          <w:rFonts w:eastAsiaTheme="minorHAnsi"/>
          <w:sz w:val="22"/>
          <w:szCs w:val="22"/>
        </w:rPr>
        <w:t xml:space="preserve"> </w:t>
      </w:r>
      <w:r w:rsidRPr="00836C70">
        <w:rPr>
          <w:rFonts w:eastAsiaTheme="minorHAnsi"/>
          <w:b/>
          <w:bCs/>
          <w:sz w:val="22"/>
          <w:szCs w:val="22"/>
        </w:rPr>
        <w:t>functions</w:t>
      </w:r>
      <w:r w:rsidRPr="00836C70">
        <w:rPr>
          <w:rFonts w:eastAsiaTheme="minorHAnsi"/>
          <w:sz w:val="22"/>
          <w:szCs w:val="22"/>
        </w:rPr>
        <w:t xml:space="preserve"> and </w:t>
      </w:r>
      <w:r w:rsidRPr="00836C70">
        <w:rPr>
          <w:rFonts w:eastAsiaTheme="minorHAnsi"/>
          <w:b/>
          <w:bCs/>
          <w:sz w:val="22"/>
          <w:szCs w:val="22"/>
        </w:rPr>
        <w:t>customer hierarchy</w:t>
      </w:r>
      <w:r w:rsidRPr="00836C70">
        <w:rPr>
          <w:rFonts w:eastAsiaTheme="minorHAnsi"/>
          <w:sz w:val="22"/>
          <w:szCs w:val="22"/>
        </w:rPr>
        <w:t xml:space="preserve"> structures to optimize customer data management and reporting.</w:t>
      </w:r>
    </w:p>
    <w:p w14:paraId="7FA6D649" w14:textId="074C6062" w:rsidR="00836C70" w:rsidRPr="00836C70" w:rsidRDefault="00836C70" w:rsidP="007D20FA">
      <w:pPr>
        <w:numPr>
          <w:ilvl w:val="0"/>
          <w:numId w:val="1"/>
        </w:numPr>
        <w:jc w:val="both"/>
        <w:rPr>
          <w:rFonts w:eastAsiaTheme="minorHAnsi"/>
          <w:sz w:val="22"/>
          <w:szCs w:val="22"/>
        </w:rPr>
      </w:pPr>
      <w:r>
        <w:rPr>
          <w:rFonts w:eastAsiaTheme="minorHAnsi"/>
          <w:sz w:val="22"/>
          <w:szCs w:val="22"/>
        </w:rPr>
        <w:t>C</w:t>
      </w:r>
      <w:r w:rsidRPr="00836C70">
        <w:rPr>
          <w:rFonts w:eastAsiaTheme="minorHAnsi"/>
          <w:sz w:val="22"/>
          <w:szCs w:val="22"/>
        </w:rPr>
        <w:t>ustomized billing types, billing plans</w:t>
      </w:r>
      <w:r>
        <w:rPr>
          <w:rFonts w:eastAsiaTheme="minorHAnsi"/>
          <w:sz w:val="22"/>
          <w:szCs w:val="22"/>
        </w:rPr>
        <w:t xml:space="preserve"> </w:t>
      </w:r>
      <w:r w:rsidRPr="00836C70">
        <w:rPr>
          <w:rFonts w:eastAsiaTheme="minorHAnsi"/>
          <w:sz w:val="22"/>
          <w:szCs w:val="22"/>
        </w:rPr>
        <w:t xml:space="preserve">and </w:t>
      </w:r>
      <w:r w:rsidRPr="00836C70">
        <w:rPr>
          <w:rFonts w:eastAsiaTheme="minorHAnsi"/>
          <w:b/>
          <w:bCs/>
          <w:sz w:val="22"/>
          <w:szCs w:val="22"/>
        </w:rPr>
        <w:t>account determination</w:t>
      </w:r>
      <w:r w:rsidRPr="00836C70">
        <w:rPr>
          <w:rFonts w:eastAsiaTheme="minorHAnsi"/>
          <w:sz w:val="22"/>
          <w:szCs w:val="22"/>
        </w:rPr>
        <w:t xml:space="preserve"> procedures to support diverse billing scenarios.</w:t>
      </w:r>
    </w:p>
    <w:p w14:paraId="3E779E17" w14:textId="65B273F8"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lastRenderedPageBreak/>
        <w:t xml:space="preserve">Developed custom reports using </w:t>
      </w:r>
      <w:r w:rsidRPr="00836C70">
        <w:rPr>
          <w:rFonts w:eastAsiaTheme="minorHAnsi"/>
          <w:b/>
          <w:bCs/>
          <w:sz w:val="22"/>
          <w:szCs w:val="22"/>
        </w:rPr>
        <w:t>SAP SD</w:t>
      </w:r>
      <w:r w:rsidRPr="00836C70">
        <w:rPr>
          <w:rFonts w:eastAsiaTheme="minorHAnsi"/>
          <w:sz w:val="22"/>
          <w:szCs w:val="22"/>
        </w:rPr>
        <w:t xml:space="preserve"> standard tables and transaction codes, providing insightful data on sales performance, order fulfillment, and revenue trends.</w:t>
      </w:r>
    </w:p>
    <w:p w14:paraId="0DF89DAB" w14:textId="608DA128" w:rsidR="00836C70" w:rsidRP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Configured </w:t>
      </w:r>
      <w:r w:rsidRPr="00836C70">
        <w:rPr>
          <w:rFonts w:eastAsiaTheme="minorHAnsi"/>
          <w:b/>
          <w:bCs/>
          <w:sz w:val="22"/>
          <w:szCs w:val="22"/>
        </w:rPr>
        <w:t>EDI</w:t>
      </w:r>
      <w:r w:rsidRPr="00836C70">
        <w:rPr>
          <w:rFonts w:eastAsiaTheme="minorHAnsi"/>
          <w:sz w:val="22"/>
          <w:szCs w:val="22"/>
        </w:rPr>
        <w:t xml:space="preserve"> interfaces for automated data exchange between </w:t>
      </w:r>
      <w:r w:rsidRPr="00836C70">
        <w:rPr>
          <w:rFonts w:eastAsiaTheme="minorHAnsi"/>
          <w:b/>
          <w:bCs/>
          <w:sz w:val="22"/>
          <w:szCs w:val="22"/>
        </w:rPr>
        <w:t>SAP</w:t>
      </w:r>
      <w:r w:rsidRPr="00836C70">
        <w:rPr>
          <w:rFonts w:eastAsiaTheme="minorHAnsi"/>
          <w:sz w:val="22"/>
          <w:szCs w:val="22"/>
        </w:rPr>
        <w:t xml:space="preserve"> and external systems, ensuring accurate order and invoice processing.</w:t>
      </w:r>
    </w:p>
    <w:p w14:paraId="16C7EF06" w14:textId="6034C49A" w:rsidR="00836C70" w:rsidRDefault="00836C70" w:rsidP="007D20FA">
      <w:pPr>
        <w:numPr>
          <w:ilvl w:val="0"/>
          <w:numId w:val="1"/>
        </w:numPr>
        <w:jc w:val="both"/>
        <w:rPr>
          <w:rFonts w:eastAsiaTheme="minorHAnsi"/>
          <w:sz w:val="22"/>
          <w:szCs w:val="22"/>
        </w:rPr>
      </w:pPr>
      <w:r w:rsidRPr="00836C70">
        <w:rPr>
          <w:rFonts w:eastAsiaTheme="minorHAnsi"/>
          <w:sz w:val="22"/>
          <w:szCs w:val="22"/>
        </w:rPr>
        <w:t xml:space="preserve">Identified areas for process improvement within the </w:t>
      </w:r>
      <w:r w:rsidR="00F034ED" w:rsidRPr="007D20FA">
        <w:rPr>
          <w:rFonts w:eastAsiaTheme="minorHAnsi"/>
          <w:b/>
          <w:bCs/>
          <w:sz w:val="22"/>
          <w:szCs w:val="22"/>
        </w:rPr>
        <w:t xml:space="preserve">SAP </w:t>
      </w:r>
      <w:r w:rsidRPr="00836C70">
        <w:rPr>
          <w:rFonts w:eastAsiaTheme="minorHAnsi"/>
          <w:b/>
          <w:bCs/>
          <w:sz w:val="22"/>
          <w:szCs w:val="22"/>
        </w:rPr>
        <w:t>SD</w:t>
      </w:r>
      <w:r w:rsidRPr="00836C70">
        <w:rPr>
          <w:rFonts w:eastAsiaTheme="minorHAnsi"/>
          <w:sz w:val="22"/>
          <w:szCs w:val="22"/>
        </w:rPr>
        <w:t xml:space="preserve"> module, implemented enhancements through user exits and </w:t>
      </w:r>
      <w:r w:rsidRPr="00836C70">
        <w:rPr>
          <w:rFonts w:eastAsiaTheme="minorHAnsi"/>
          <w:b/>
          <w:bCs/>
          <w:sz w:val="22"/>
          <w:szCs w:val="22"/>
        </w:rPr>
        <w:t>BADIs</w:t>
      </w:r>
      <w:r w:rsidRPr="00836C70">
        <w:rPr>
          <w:rFonts w:eastAsiaTheme="minorHAnsi"/>
          <w:sz w:val="22"/>
          <w:szCs w:val="22"/>
        </w:rPr>
        <w:t xml:space="preserve"> and performed rigorous testing to ensure optimal performance.</w:t>
      </w:r>
    </w:p>
    <w:p w14:paraId="51C09BD4" w14:textId="77777777" w:rsidR="00E4053B" w:rsidRDefault="00E4053B" w:rsidP="007D20FA">
      <w:pPr>
        <w:jc w:val="both"/>
        <w:rPr>
          <w:rFonts w:eastAsiaTheme="minorHAnsi"/>
          <w:sz w:val="22"/>
          <w:szCs w:val="22"/>
        </w:rPr>
      </w:pPr>
    </w:p>
    <w:p w14:paraId="45CA5B86" w14:textId="366E4C90" w:rsidR="00E4053B" w:rsidRPr="00624E8B" w:rsidRDefault="00E4053B" w:rsidP="007D20FA">
      <w:pPr>
        <w:tabs>
          <w:tab w:val="left" w:pos="1125"/>
          <w:tab w:val="center" w:pos="5386"/>
        </w:tabs>
        <w:jc w:val="both"/>
        <w:rPr>
          <w:bCs/>
          <w:sz w:val="22"/>
          <w:szCs w:val="22"/>
        </w:rPr>
      </w:pPr>
      <w:r w:rsidRPr="00E4053B">
        <w:rPr>
          <w:b/>
          <w:sz w:val="22"/>
          <w:szCs w:val="22"/>
          <w:u w:val="single"/>
        </w:rPr>
        <w:t>Environment:</w:t>
      </w:r>
      <w:r w:rsidR="00D277F2" w:rsidRPr="00D277F2">
        <w:rPr>
          <w:b/>
          <w:sz w:val="22"/>
          <w:szCs w:val="22"/>
        </w:rPr>
        <w:t xml:space="preserve"> </w:t>
      </w:r>
      <w:r w:rsidR="00D277F2" w:rsidRPr="00D277F2">
        <w:rPr>
          <w:bCs/>
          <w:sz w:val="22"/>
          <w:szCs w:val="22"/>
        </w:rPr>
        <w:t>SAP SD, Pricing, Condition Types, Access Sequences, Calculation Schemas, Billing, Financial Accounting Integration, Customer Account Groups, Partner Functions, Customer Hierarchy, Billing Types, Billing Plans, Account Determination, Transaction Codes, EDI Interfaces, User Exits, BADIs</w:t>
      </w:r>
      <w:r w:rsidR="00D277F2">
        <w:rPr>
          <w:bCs/>
          <w:sz w:val="22"/>
          <w:szCs w:val="22"/>
        </w:rPr>
        <w:t>.</w:t>
      </w:r>
    </w:p>
    <w:p w14:paraId="44A95722" w14:textId="77777777" w:rsidR="00E4053B" w:rsidRPr="00E4053B" w:rsidRDefault="00E4053B" w:rsidP="007D20FA">
      <w:pPr>
        <w:tabs>
          <w:tab w:val="left" w:pos="1125"/>
          <w:tab w:val="center" w:pos="5386"/>
        </w:tabs>
        <w:jc w:val="both"/>
        <w:rPr>
          <w:b/>
          <w:sz w:val="22"/>
          <w:szCs w:val="22"/>
          <w:u w:val="single"/>
        </w:rPr>
      </w:pPr>
    </w:p>
    <w:p w14:paraId="1302649E" w14:textId="464D7F6A" w:rsidR="00743528" w:rsidRPr="00743528" w:rsidRDefault="00743528" w:rsidP="00743528">
      <w:pPr>
        <w:jc w:val="both"/>
        <w:rPr>
          <w:bCs/>
          <w:sz w:val="22"/>
          <w:szCs w:val="22"/>
        </w:rPr>
      </w:pPr>
      <w:r w:rsidRPr="00743528">
        <w:rPr>
          <w:b/>
          <w:bCs/>
          <w:sz w:val="22"/>
          <w:szCs w:val="22"/>
          <w:u w:val="single"/>
        </w:rPr>
        <w:t>EDUCATION:</w:t>
      </w:r>
      <w:r w:rsidRPr="00743528">
        <w:rPr>
          <w:bCs/>
          <w:sz w:val="22"/>
          <w:szCs w:val="22"/>
        </w:rPr>
        <w:t xml:space="preserve"> BTech in Computer Sc</w:t>
      </w:r>
      <w:r>
        <w:rPr>
          <w:bCs/>
          <w:sz w:val="22"/>
          <w:szCs w:val="22"/>
        </w:rPr>
        <w:t>ience and Engineering, June 2011 - May 2015</w:t>
      </w:r>
      <w:r w:rsidRPr="00743528">
        <w:rPr>
          <w:bCs/>
          <w:sz w:val="22"/>
          <w:szCs w:val="22"/>
        </w:rPr>
        <w:t xml:space="preserve"> at JNTUH, India</w:t>
      </w:r>
    </w:p>
    <w:p w14:paraId="4FAA91C9" w14:textId="77777777" w:rsidR="00836C70" w:rsidRPr="00E61949" w:rsidRDefault="00836C70" w:rsidP="007D20FA">
      <w:pPr>
        <w:tabs>
          <w:tab w:val="left" w:pos="1125"/>
          <w:tab w:val="center" w:pos="5386"/>
        </w:tabs>
        <w:jc w:val="both"/>
        <w:rPr>
          <w:b/>
          <w:sz w:val="22"/>
          <w:szCs w:val="22"/>
        </w:rPr>
      </w:pPr>
    </w:p>
    <w:sectPr w:rsidR="00836C70" w:rsidRPr="00E61949" w:rsidSect="00FA0E8B">
      <w:pgSz w:w="12240" w:h="15840"/>
      <w:pgMar w:top="450" w:right="63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C4D"/>
    <w:multiLevelType w:val="multilevel"/>
    <w:tmpl w:val="E642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914B1"/>
    <w:multiLevelType w:val="multilevel"/>
    <w:tmpl w:val="DD28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632004">
    <w:abstractNumId w:val="1"/>
  </w:num>
  <w:num w:numId="2" w16cid:durableId="13420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49"/>
    <w:rsid w:val="00080A4D"/>
    <w:rsid w:val="000E2B22"/>
    <w:rsid w:val="001645FB"/>
    <w:rsid w:val="001C5EFD"/>
    <w:rsid w:val="00201A33"/>
    <w:rsid w:val="002479A0"/>
    <w:rsid w:val="002B338F"/>
    <w:rsid w:val="00321976"/>
    <w:rsid w:val="003947AC"/>
    <w:rsid w:val="003E5416"/>
    <w:rsid w:val="00414411"/>
    <w:rsid w:val="00426D9E"/>
    <w:rsid w:val="00445D5F"/>
    <w:rsid w:val="00474AF4"/>
    <w:rsid w:val="00477A5C"/>
    <w:rsid w:val="004D2E50"/>
    <w:rsid w:val="004E7CF7"/>
    <w:rsid w:val="004F3974"/>
    <w:rsid w:val="005026E6"/>
    <w:rsid w:val="005841E0"/>
    <w:rsid w:val="005930CA"/>
    <w:rsid w:val="00624E8B"/>
    <w:rsid w:val="00743528"/>
    <w:rsid w:val="00754FCF"/>
    <w:rsid w:val="00771710"/>
    <w:rsid w:val="00776CCD"/>
    <w:rsid w:val="00797DB8"/>
    <w:rsid w:val="007B4DD7"/>
    <w:rsid w:val="007D20FA"/>
    <w:rsid w:val="00836C70"/>
    <w:rsid w:val="00900BD7"/>
    <w:rsid w:val="00A57459"/>
    <w:rsid w:val="00AB646C"/>
    <w:rsid w:val="00AB6853"/>
    <w:rsid w:val="00B77569"/>
    <w:rsid w:val="00B7758A"/>
    <w:rsid w:val="00BB0645"/>
    <w:rsid w:val="00C033EC"/>
    <w:rsid w:val="00C41325"/>
    <w:rsid w:val="00D277F2"/>
    <w:rsid w:val="00D602CB"/>
    <w:rsid w:val="00D80129"/>
    <w:rsid w:val="00D8247A"/>
    <w:rsid w:val="00DC0B23"/>
    <w:rsid w:val="00E20E8D"/>
    <w:rsid w:val="00E4053B"/>
    <w:rsid w:val="00E512F3"/>
    <w:rsid w:val="00E61949"/>
    <w:rsid w:val="00E65FF4"/>
    <w:rsid w:val="00EB72AF"/>
    <w:rsid w:val="00F034ED"/>
    <w:rsid w:val="00F200F7"/>
    <w:rsid w:val="00F7274A"/>
    <w:rsid w:val="00FA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0200"/>
  <w15:chartTrackingRefBased/>
  <w15:docId w15:val="{1A1424C6-B0D2-46AA-9729-8743C206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194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6194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194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194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194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19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19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19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19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1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949"/>
    <w:rPr>
      <w:rFonts w:eastAsiaTheme="majorEastAsia" w:cstheme="majorBidi"/>
      <w:color w:val="272727" w:themeColor="text1" w:themeTint="D8"/>
    </w:rPr>
  </w:style>
  <w:style w:type="paragraph" w:styleId="Title">
    <w:name w:val="Title"/>
    <w:basedOn w:val="Normal"/>
    <w:next w:val="Normal"/>
    <w:link w:val="TitleChar"/>
    <w:uiPriority w:val="10"/>
    <w:qFormat/>
    <w:rsid w:val="00E6194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1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9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1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9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61949"/>
    <w:rPr>
      <w:i/>
      <w:iCs/>
      <w:color w:val="404040" w:themeColor="text1" w:themeTint="BF"/>
    </w:rPr>
  </w:style>
  <w:style w:type="paragraph" w:styleId="ListParagraph">
    <w:name w:val="List Paragraph"/>
    <w:aliases w:val="Bullet 1,Use Case List Paragraph,b1,Bullet for no #'s,B1,Heading2,List Paragraph1,Body Bullet,Ref,Colorful List - Accent 11,List bullet,List Paragraph 1,Bulleted Text,BulletsLevel1,Figure_name,Table Number Paragraph,Resume Title,list1,new"/>
    <w:basedOn w:val="Normal"/>
    <w:link w:val="ListParagraphChar"/>
    <w:uiPriority w:val="1"/>
    <w:qFormat/>
    <w:rsid w:val="00E6194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61949"/>
    <w:rPr>
      <w:i/>
      <w:iCs/>
      <w:color w:val="2F5496" w:themeColor="accent1" w:themeShade="BF"/>
    </w:rPr>
  </w:style>
  <w:style w:type="paragraph" w:styleId="IntenseQuote">
    <w:name w:val="Intense Quote"/>
    <w:basedOn w:val="Normal"/>
    <w:next w:val="Normal"/>
    <w:link w:val="IntenseQuoteChar"/>
    <w:uiPriority w:val="30"/>
    <w:qFormat/>
    <w:rsid w:val="00E6194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61949"/>
    <w:rPr>
      <w:i/>
      <w:iCs/>
      <w:color w:val="2F5496" w:themeColor="accent1" w:themeShade="BF"/>
    </w:rPr>
  </w:style>
  <w:style w:type="character" w:styleId="IntenseReference">
    <w:name w:val="Intense Reference"/>
    <w:basedOn w:val="DefaultParagraphFont"/>
    <w:uiPriority w:val="32"/>
    <w:qFormat/>
    <w:rsid w:val="00E61949"/>
    <w:rPr>
      <w:b/>
      <w:bCs/>
      <w:smallCaps/>
      <w:color w:val="2F5496" w:themeColor="accent1" w:themeShade="BF"/>
      <w:spacing w:val="5"/>
    </w:rPr>
  </w:style>
  <w:style w:type="character" w:customStyle="1" w:styleId="ListParagraphChar">
    <w:name w:val="List Paragraph Char"/>
    <w:aliases w:val="Bullet 1 Char,Use Case List Paragraph Char,b1 Char,Bullet for no #'s Char,B1 Char,Heading2 Char,List Paragraph1 Char,Body Bullet Char,Ref Char,Colorful List - Accent 11 Char,List bullet Char,List Paragraph 1 Char,Bulleted Text Char"/>
    <w:link w:val="ListParagraph"/>
    <w:uiPriority w:val="1"/>
    <w:qFormat/>
    <w:locked/>
    <w:rsid w:val="00E61949"/>
  </w:style>
  <w:style w:type="paragraph" w:styleId="NormalWeb">
    <w:name w:val="Normal (Web)"/>
    <w:basedOn w:val="Normal"/>
    <w:uiPriority w:val="99"/>
    <w:semiHidden/>
    <w:unhideWhenUsed/>
    <w:rsid w:val="005026E6"/>
    <w:pPr>
      <w:spacing w:before="100" w:beforeAutospacing="1" w:after="100" w:afterAutospacing="1"/>
    </w:pPr>
  </w:style>
  <w:style w:type="character" w:styleId="Hyperlink">
    <w:name w:val="Hyperlink"/>
    <w:basedOn w:val="DefaultParagraphFont"/>
    <w:uiPriority w:val="99"/>
    <w:unhideWhenUsed/>
    <w:rsid w:val="00743528"/>
    <w:rPr>
      <w:color w:val="0000FF"/>
      <w:u w:val="single"/>
    </w:rPr>
  </w:style>
  <w:style w:type="character" w:styleId="UnresolvedMention">
    <w:name w:val="Unresolved Mention"/>
    <w:basedOn w:val="DefaultParagraphFont"/>
    <w:uiPriority w:val="99"/>
    <w:semiHidden/>
    <w:unhideWhenUsed/>
    <w:rsid w:val="00D8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3115">
      <w:bodyDiv w:val="1"/>
      <w:marLeft w:val="0"/>
      <w:marRight w:val="0"/>
      <w:marTop w:val="0"/>
      <w:marBottom w:val="0"/>
      <w:divBdr>
        <w:top w:val="none" w:sz="0" w:space="0" w:color="auto"/>
        <w:left w:val="none" w:sz="0" w:space="0" w:color="auto"/>
        <w:bottom w:val="none" w:sz="0" w:space="0" w:color="auto"/>
        <w:right w:val="none" w:sz="0" w:space="0" w:color="auto"/>
      </w:divBdr>
    </w:div>
    <w:div w:id="93670859">
      <w:bodyDiv w:val="1"/>
      <w:marLeft w:val="0"/>
      <w:marRight w:val="0"/>
      <w:marTop w:val="0"/>
      <w:marBottom w:val="0"/>
      <w:divBdr>
        <w:top w:val="none" w:sz="0" w:space="0" w:color="auto"/>
        <w:left w:val="none" w:sz="0" w:space="0" w:color="auto"/>
        <w:bottom w:val="none" w:sz="0" w:space="0" w:color="auto"/>
        <w:right w:val="none" w:sz="0" w:space="0" w:color="auto"/>
      </w:divBdr>
    </w:div>
    <w:div w:id="232664568">
      <w:bodyDiv w:val="1"/>
      <w:marLeft w:val="0"/>
      <w:marRight w:val="0"/>
      <w:marTop w:val="0"/>
      <w:marBottom w:val="0"/>
      <w:divBdr>
        <w:top w:val="none" w:sz="0" w:space="0" w:color="auto"/>
        <w:left w:val="none" w:sz="0" w:space="0" w:color="auto"/>
        <w:bottom w:val="none" w:sz="0" w:space="0" w:color="auto"/>
        <w:right w:val="none" w:sz="0" w:space="0" w:color="auto"/>
      </w:divBdr>
    </w:div>
    <w:div w:id="253323293">
      <w:bodyDiv w:val="1"/>
      <w:marLeft w:val="0"/>
      <w:marRight w:val="0"/>
      <w:marTop w:val="0"/>
      <w:marBottom w:val="0"/>
      <w:divBdr>
        <w:top w:val="none" w:sz="0" w:space="0" w:color="auto"/>
        <w:left w:val="none" w:sz="0" w:space="0" w:color="auto"/>
        <w:bottom w:val="none" w:sz="0" w:space="0" w:color="auto"/>
        <w:right w:val="none" w:sz="0" w:space="0" w:color="auto"/>
      </w:divBdr>
    </w:div>
    <w:div w:id="441799729">
      <w:bodyDiv w:val="1"/>
      <w:marLeft w:val="0"/>
      <w:marRight w:val="0"/>
      <w:marTop w:val="0"/>
      <w:marBottom w:val="0"/>
      <w:divBdr>
        <w:top w:val="none" w:sz="0" w:space="0" w:color="auto"/>
        <w:left w:val="none" w:sz="0" w:space="0" w:color="auto"/>
        <w:bottom w:val="none" w:sz="0" w:space="0" w:color="auto"/>
        <w:right w:val="none" w:sz="0" w:space="0" w:color="auto"/>
      </w:divBdr>
    </w:div>
    <w:div w:id="539515933">
      <w:bodyDiv w:val="1"/>
      <w:marLeft w:val="0"/>
      <w:marRight w:val="0"/>
      <w:marTop w:val="0"/>
      <w:marBottom w:val="0"/>
      <w:divBdr>
        <w:top w:val="none" w:sz="0" w:space="0" w:color="auto"/>
        <w:left w:val="none" w:sz="0" w:space="0" w:color="auto"/>
        <w:bottom w:val="none" w:sz="0" w:space="0" w:color="auto"/>
        <w:right w:val="none" w:sz="0" w:space="0" w:color="auto"/>
      </w:divBdr>
    </w:div>
    <w:div w:id="578254018">
      <w:bodyDiv w:val="1"/>
      <w:marLeft w:val="0"/>
      <w:marRight w:val="0"/>
      <w:marTop w:val="0"/>
      <w:marBottom w:val="0"/>
      <w:divBdr>
        <w:top w:val="none" w:sz="0" w:space="0" w:color="auto"/>
        <w:left w:val="none" w:sz="0" w:space="0" w:color="auto"/>
        <w:bottom w:val="none" w:sz="0" w:space="0" w:color="auto"/>
        <w:right w:val="none" w:sz="0" w:space="0" w:color="auto"/>
      </w:divBdr>
    </w:div>
    <w:div w:id="614605455">
      <w:bodyDiv w:val="1"/>
      <w:marLeft w:val="0"/>
      <w:marRight w:val="0"/>
      <w:marTop w:val="0"/>
      <w:marBottom w:val="0"/>
      <w:divBdr>
        <w:top w:val="none" w:sz="0" w:space="0" w:color="auto"/>
        <w:left w:val="none" w:sz="0" w:space="0" w:color="auto"/>
        <w:bottom w:val="none" w:sz="0" w:space="0" w:color="auto"/>
        <w:right w:val="none" w:sz="0" w:space="0" w:color="auto"/>
      </w:divBdr>
    </w:div>
    <w:div w:id="1037316641">
      <w:bodyDiv w:val="1"/>
      <w:marLeft w:val="0"/>
      <w:marRight w:val="0"/>
      <w:marTop w:val="0"/>
      <w:marBottom w:val="0"/>
      <w:divBdr>
        <w:top w:val="none" w:sz="0" w:space="0" w:color="auto"/>
        <w:left w:val="none" w:sz="0" w:space="0" w:color="auto"/>
        <w:bottom w:val="none" w:sz="0" w:space="0" w:color="auto"/>
        <w:right w:val="none" w:sz="0" w:space="0" w:color="auto"/>
      </w:divBdr>
    </w:div>
    <w:div w:id="1140533284">
      <w:bodyDiv w:val="1"/>
      <w:marLeft w:val="0"/>
      <w:marRight w:val="0"/>
      <w:marTop w:val="0"/>
      <w:marBottom w:val="0"/>
      <w:divBdr>
        <w:top w:val="none" w:sz="0" w:space="0" w:color="auto"/>
        <w:left w:val="none" w:sz="0" w:space="0" w:color="auto"/>
        <w:bottom w:val="none" w:sz="0" w:space="0" w:color="auto"/>
        <w:right w:val="none" w:sz="0" w:space="0" w:color="auto"/>
      </w:divBdr>
    </w:div>
    <w:div w:id="1237782949">
      <w:bodyDiv w:val="1"/>
      <w:marLeft w:val="0"/>
      <w:marRight w:val="0"/>
      <w:marTop w:val="0"/>
      <w:marBottom w:val="0"/>
      <w:divBdr>
        <w:top w:val="none" w:sz="0" w:space="0" w:color="auto"/>
        <w:left w:val="none" w:sz="0" w:space="0" w:color="auto"/>
        <w:bottom w:val="none" w:sz="0" w:space="0" w:color="auto"/>
        <w:right w:val="none" w:sz="0" w:space="0" w:color="auto"/>
      </w:divBdr>
    </w:div>
    <w:div w:id="1330718460">
      <w:bodyDiv w:val="1"/>
      <w:marLeft w:val="0"/>
      <w:marRight w:val="0"/>
      <w:marTop w:val="0"/>
      <w:marBottom w:val="0"/>
      <w:divBdr>
        <w:top w:val="none" w:sz="0" w:space="0" w:color="auto"/>
        <w:left w:val="none" w:sz="0" w:space="0" w:color="auto"/>
        <w:bottom w:val="none" w:sz="0" w:space="0" w:color="auto"/>
        <w:right w:val="none" w:sz="0" w:space="0" w:color="auto"/>
      </w:divBdr>
    </w:div>
    <w:div w:id="1363239702">
      <w:bodyDiv w:val="1"/>
      <w:marLeft w:val="0"/>
      <w:marRight w:val="0"/>
      <w:marTop w:val="0"/>
      <w:marBottom w:val="0"/>
      <w:divBdr>
        <w:top w:val="none" w:sz="0" w:space="0" w:color="auto"/>
        <w:left w:val="none" w:sz="0" w:space="0" w:color="auto"/>
        <w:bottom w:val="none" w:sz="0" w:space="0" w:color="auto"/>
        <w:right w:val="none" w:sz="0" w:space="0" w:color="auto"/>
      </w:divBdr>
    </w:div>
    <w:div w:id="1447696521">
      <w:bodyDiv w:val="1"/>
      <w:marLeft w:val="0"/>
      <w:marRight w:val="0"/>
      <w:marTop w:val="0"/>
      <w:marBottom w:val="0"/>
      <w:divBdr>
        <w:top w:val="none" w:sz="0" w:space="0" w:color="auto"/>
        <w:left w:val="none" w:sz="0" w:space="0" w:color="auto"/>
        <w:bottom w:val="none" w:sz="0" w:space="0" w:color="auto"/>
        <w:right w:val="none" w:sz="0" w:space="0" w:color="auto"/>
      </w:divBdr>
    </w:div>
    <w:div w:id="1468934599">
      <w:bodyDiv w:val="1"/>
      <w:marLeft w:val="0"/>
      <w:marRight w:val="0"/>
      <w:marTop w:val="0"/>
      <w:marBottom w:val="0"/>
      <w:divBdr>
        <w:top w:val="none" w:sz="0" w:space="0" w:color="auto"/>
        <w:left w:val="none" w:sz="0" w:space="0" w:color="auto"/>
        <w:bottom w:val="none" w:sz="0" w:space="0" w:color="auto"/>
        <w:right w:val="none" w:sz="0" w:space="0" w:color="auto"/>
      </w:divBdr>
    </w:div>
    <w:div w:id="1511215941">
      <w:bodyDiv w:val="1"/>
      <w:marLeft w:val="0"/>
      <w:marRight w:val="0"/>
      <w:marTop w:val="0"/>
      <w:marBottom w:val="0"/>
      <w:divBdr>
        <w:top w:val="none" w:sz="0" w:space="0" w:color="auto"/>
        <w:left w:val="none" w:sz="0" w:space="0" w:color="auto"/>
        <w:bottom w:val="none" w:sz="0" w:space="0" w:color="auto"/>
        <w:right w:val="none" w:sz="0" w:space="0" w:color="auto"/>
      </w:divBdr>
    </w:div>
    <w:div w:id="1692804403">
      <w:bodyDiv w:val="1"/>
      <w:marLeft w:val="0"/>
      <w:marRight w:val="0"/>
      <w:marTop w:val="0"/>
      <w:marBottom w:val="0"/>
      <w:divBdr>
        <w:top w:val="none" w:sz="0" w:space="0" w:color="auto"/>
        <w:left w:val="none" w:sz="0" w:space="0" w:color="auto"/>
        <w:bottom w:val="none" w:sz="0" w:space="0" w:color="auto"/>
        <w:right w:val="none" w:sz="0" w:space="0" w:color="auto"/>
      </w:divBdr>
    </w:div>
    <w:div w:id="1799181939">
      <w:bodyDiv w:val="1"/>
      <w:marLeft w:val="0"/>
      <w:marRight w:val="0"/>
      <w:marTop w:val="0"/>
      <w:marBottom w:val="0"/>
      <w:divBdr>
        <w:top w:val="none" w:sz="0" w:space="0" w:color="auto"/>
        <w:left w:val="none" w:sz="0" w:space="0" w:color="auto"/>
        <w:bottom w:val="none" w:sz="0" w:space="0" w:color="auto"/>
        <w:right w:val="none" w:sz="0" w:space="0" w:color="auto"/>
      </w:divBdr>
    </w:div>
    <w:div w:id="1958559104">
      <w:bodyDiv w:val="1"/>
      <w:marLeft w:val="0"/>
      <w:marRight w:val="0"/>
      <w:marTop w:val="0"/>
      <w:marBottom w:val="0"/>
      <w:divBdr>
        <w:top w:val="none" w:sz="0" w:space="0" w:color="auto"/>
        <w:left w:val="none" w:sz="0" w:space="0" w:color="auto"/>
        <w:bottom w:val="none" w:sz="0" w:space="0" w:color="auto"/>
        <w:right w:val="none" w:sz="0" w:space="0" w:color="auto"/>
      </w:divBdr>
    </w:div>
    <w:div w:id="2109763521">
      <w:bodyDiv w:val="1"/>
      <w:marLeft w:val="0"/>
      <w:marRight w:val="0"/>
      <w:marTop w:val="0"/>
      <w:marBottom w:val="0"/>
      <w:divBdr>
        <w:top w:val="none" w:sz="0" w:space="0" w:color="auto"/>
        <w:left w:val="none" w:sz="0" w:space="0" w:color="auto"/>
        <w:bottom w:val="none" w:sz="0" w:space="0" w:color="auto"/>
        <w:right w:val="none" w:sz="0" w:space="0" w:color="auto"/>
      </w:divBdr>
    </w:div>
    <w:div w:id="2116434311">
      <w:bodyDiv w:val="1"/>
      <w:marLeft w:val="0"/>
      <w:marRight w:val="0"/>
      <w:marTop w:val="0"/>
      <w:marBottom w:val="0"/>
      <w:divBdr>
        <w:top w:val="none" w:sz="0" w:space="0" w:color="auto"/>
        <w:left w:val="none" w:sz="0" w:space="0" w:color="auto"/>
        <w:bottom w:val="none" w:sz="0" w:space="0" w:color="auto"/>
        <w:right w:val="none" w:sz="0" w:space="0" w:color="auto"/>
      </w:divBdr>
    </w:div>
    <w:div w:id="2123455265">
      <w:bodyDiv w:val="1"/>
      <w:marLeft w:val="0"/>
      <w:marRight w:val="0"/>
      <w:marTop w:val="0"/>
      <w:marBottom w:val="0"/>
      <w:divBdr>
        <w:top w:val="none" w:sz="0" w:space="0" w:color="auto"/>
        <w:left w:val="none" w:sz="0" w:space="0" w:color="auto"/>
        <w:bottom w:val="none" w:sz="0" w:space="0" w:color="auto"/>
        <w:right w:val="none" w:sz="0" w:space="0" w:color="auto"/>
      </w:divBdr>
    </w:div>
    <w:div w:id="21375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Akram Shaik</dc:creator>
  <cp:keywords/>
  <dc:description/>
  <cp:lastModifiedBy>shaik nadeem</cp:lastModifiedBy>
  <cp:revision>12</cp:revision>
  <dcterms:created xsi:type="dcterms:W3CDTF">2025-05-27T18:57:00Z</dcterms:created>
  <dcterms:modified xsi:type="dcterms:W3CDTF">2025-07-22T17:31:00Z</dcterms:modified>
</cp:coreProperties>
</file>