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3E" w:rsidRDefault="00FA5BCA">
      <w:pPr>
        <w:pStyle w:val="Heading1"/>
        <w:spacing w:before="42"/>
      </w:pPr>
      <w:r>
        <w:t>NIHARIKA</w:t>
      </w:r>
      <w:r>
        <w:rPr>
          <w:spacing w:val="-8"/>
        </w:rPr>
        <w:t xml:space="preserve"> </w:t>
      </w:r>
      <w:r>
        <w:rPr>
          <w:spacing w:val="-10"/>
        </w:rPr>
        <w:t>Y</w:t>
      </w:r>
    </w:p>
    <w:p w:rsidR="009F3FA2" w:rsidRDefault="00FA5BCA">
      <w:pPr>
        <w:pStyle w:val="BodyText"/>
        <w:spacing w:before="19" w:line="266" w:lineRule="auto"/>
        <w:ind w:right="7198" w:firstLine="0"/>
        <w:rPr>
          <w:rFonts w:ascii="New" w:hAnsi="New" w:cs="Helvetica"/>
          <w:b/>
          <w:bCs/>
          <w:i/>
          <w:iCs/>
          <w:color w:val="222222"/>
          <w:shd w:val="clear" w:color="auto" w:fill="FFFFFF"/>
        </w:rPr>
      </w:pPr>
      <w:r>
        <w:t>Email:</w:t>
      </w:r>
      <w:r>
        <w:rPr>
          <w:spacing w:val="-13"/>
        </w:rPr>
        <w:t xml:space="preserve"> </w:t>
      </w:r>
      <w:hyperlink r:id="rId8" w:history="1">
        <w:r w:rsidR="009F3FA2" w:rsidRPr="009F3FA2">
          <w:rPr>
            <w:rStyle w:val="Hyperlink"/>
            <w:rFonts w:ascii="New" w:hAnsi="New" w:cs="Helvetica"/>
            <w:b/>
            <w:bCs/>
            <w:i/>
            <w:iCs/>
            <w:u w:val="none"/>
            <w:shd w:val="clear" w:color="auto" w:fill="FFFFFF"/>
          </w:rPr>
          <w:t>ashok@reddaiah.com</w:t>
        </w:r>
      </w:hyperlink>
    </w:p>
    <w:p w:rsidR="00D81E3E" w:rsidRDefault="00FA5BCA">
      <w:pPr>
        <w:pStyle w:val="BodyText"/>
        <w:spacing w:before="19" w:line="266" w:lineRule="auto"/>
        <w:ind w:right="7198" w:firstLine="0"/>
      </w:pPr>
      <w:r>
        <w:t xml:space="preserve">Contact No: </w:t>
      </w:r>
      <w:r w:rsidR="009F3FA2">
        <w:rPr>
          <w:rFonts w:ascii="New" w:hAnsi="New" w:cs="Helvetica"/>
          <w:b/>
          <w:bCs/>
          <w:i/>
          <w:iCs/>
          <w:color w:val="06400C"/>
          <w:shd w:val="clear" w:color="auto" w:fill="FFFFFF"/>
        </w:rPr>
        <w:t>(585) 505-6972</w:t>
      </w:r>
    </w:p>
    <w:p w:rsidR="00D81E3E" w:rsidRDefault="00D81E3E">
      <w:pPr>
        <w:pStyle w:val="BodyText"/>
        <w:spacing w:before="167"/>
        <w:ind w:left="0" w:firstLine="0"/>
      </w:pPr>
    </w:p>
    <w:p w:rsidR="00D81E3E" w:rsidRDefault="00FA5BCA">
      <w:pPr>
        <w:pStyle w:val="Heading1"/>
        <w:spacing w:before="1"/>
      </w:pPr>
      <w:r>
        <w:t>CAREER</w:t>
      </w:r>
      <w:r>
        <w:rPr>
          <w:spacing w:val="-12"/>
        </w:rPr>
        <w:t xml:space="preserve"> </w:t>
      </w:r>
      <w:r>
        <w:rPr>
          <w:spacing w:val="-2"/>
        </w:rPr>
        <w:t>SUMMARY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2" w:line="256" w:lineRule="auto"/>
        <w:ind w:right="586"/>
        <w:rPr>
          <w:rFonts w:ascii="Symbol" w:hAnsi="Symbol"/>
        </w:rPr>
      </w:pPr>
      <w:r>
        <w:t>10+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analysis,</w:t>
      </w:r>
      <w:r>
        <w:rPr>
          <w:spacing w:val="-6"/>
        </w:rPr>
        <w:t xml:space="preserve"> </w:t>
      </w:r>
      <w:r>
        <w:t>Predictive</w:t>
      </w:r>
      <w:r>
        <w:rPr>
          <w:spacing w:val="-3"/>
        </w:rPr>
        <w:t xml:space="preserve"> </w:t>
      </w:r>
      <w:r>
        <w:t>modeling,</w:t>
      </w:r>
      <w:r>
        <w:rPr>
          <w:spacing w:val="-6"/>
        </w:rPr>
        <w:t xml:space="preserve"> </w:t>
      </w:r>
      <w:r>
        <w:t>Statistical</w:t>
      </w:r>
      <w:r>
        <w:rPr>
          <w:spacing w:val="-2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Python,</w:t>
      </w:r>
      <w:r>
        <w:rPr>
          <w:spacing w:val="-6"/>
        </w:rPr>
        <w:t xml:space="preserve"> </w:t>
      </w:r>
      <w:r>
        <w:t>SAS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SQL </w:t>
      </w:r>
      <w:r>
        <w:rPr>
          <w:spacing w:val="-2"/>
        </w:rPr>
        <w:t>programming.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4"/>
        <w:rPr>
          <w:rFonts w:ascii="Symbol" w:hAnsi="Symbol"/>
        </w:rPr>
      </w:pPr>
      <w:r>
        <w:t>Strong</w:t>
      </w:r>
      <w:r>
        <w:rPr>
          <w:spacing w:val="-7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Exploratory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analysis,</w:t>
      </w:r>
      <w:r>
        <w:rPr>
          <w:spacing w:val="-9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Predictive</w:t>
      </w:r>
      <w:r>
        <w:rPr>
          <w:spacing w:val="-6"/>
        </w:rPr>
        <w:t xml:space="preserve"> </w:t>
      </w:r>
      <w:r>
        <w:rPr>
          <w:spacing w:val="-2"/>
        </w:rPr>
        <w:t>analytics.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2" w:line="259" w:lineRule="auto"/>
        <w:ind w:right="565"/>
        <w:rPr>
          <w:rFonts w:ascii="Symbol" w:hAnsi="Symbol"/>
        </w:rPr>
      </w:pPr>
      <w:r>
        <w:t>Proficient in advanced statistics and data mining algorithms- Analysis of Variance (ANOVA), ML and Deep learning</w:t>
      </w:r>
      <w:r>
        <w:rPr>
          <w:spacing w:val="-1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ensemble</w:t>
      </w:r>
      <w:r>
        <w:rPr>
          <w:spacing w:val="-2"/>
        </w:rPr>
        <w:t xml:space="preserve"> </w:t>
      </w:r>
      <w:r>
        <w:t>meth</w:t>
      </w:r>
      <w:bookmarkStart w:id="0" w:name="_GoBack"/>
      <w:bookmarkEnd w:id="0"/>
      <w:r>
        <w:t>ods,</w:t>
      </w:r>
      <w:r>
        <w:rPr>
          <w:spacing w:val="-5"/>
        </w:rPr>
        <w:t xml:space="preserve"> </w:t>
      </w:r>
      <w:r>
        <w:t>ANN,</w:t>
      </w:r>
      <w:r>
        <w:rPr>
          <w:spacing w:val="-5"/>
        </w:rPr>
        <w:t xml:space="preserve"> </w:t>
      </w:r>
      <w:r>
        <w:t>CNN,</w:t>
      </w:r>
      <w:r>
        <w:rPr>
          <w:spacing w:val="-5"/>
        </w:rPr>
        <w:t xml:space="preserve"> </w:t>
      </w:r>
      <w:r>
        <w:t>RNN,</w:t>
      </w:r>
      <w:r>
        <w:rPr>
          <w:spacing w:val="-5"/>
        </w:rPr>
        <w:t xml:space="preserve"> </w:t>
      </w:r>
      <w:r>
        <w:t>Hypothesis</w:t>
      </w:r>
      <w:r>
        <w:rPr>
          <w:spacing w:val="-1"/>
        </w:rPr>
        <w:t xml:space="preserve"> </w:t>
      </w:r>
      <w:r>
        <w:t>testing,</w:t>
      </w:r>
      <w:r>
        <w:rPr>
          <w:spacing w:val="-5"/>
        </w:rPr>
        <w:t xml:space="preserve"> </w:t>
      </w:r>
      <w:r>
        <w:t>T-test,</w:t>
      </w:r>
      <w:r>
        <w:rPr>
          <w:spacing w:val="-5"/>
        </w:rPr>
        <w:t xml:space="preserve"> </w:t>
      </w:r>
      <w:r>
        <w:t>Chi-square,</w:t>
      </w:r>
      <w:r>
        <w:rPr>
          <w:spacing w:val="-5"/>
        </w:rPr>
        <w:t xml:space="preserve"> </w:t>
      </w:r>
      <w:r>
        <w:t>Linear Regression, Design of experiments, MANOVA, Logistic Regression, Decision Trees, Multivariate Analysis, Cluster analysis, Time series, A/B testing.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line="280" w:lineRule="exact"/>
        <w:rPr>
          <w:rFonts w:ascii="Symbol" w:hAnsi="Symbol"/>
        </w:rPr>
      </w:pPr>
      <w:r>
        <w:t>Profound</w:t>
      </w:r>
      <w:r>
        <w:rPr>
          <w:spacing w:val="-8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Hive</w:t>
      </w:r>
      <w:r>
        <w:t>,</w:t>
      </w:r>
      <w:r>
        <w:rPr>
          <w:spacing w:val="-6"/>
        </w:rPr>
        <w:t xml:space="preserve"> </w:t>
      </w:r>
      <w:r>
        <w:t>Scoop,</w:t>
      </w:r>
      <w:r>
        <w:rPr>
          <w:spacing w:val="-7"/>
        </w:rPr>
        <w:t xml:space="preserve"> </w:t>
      </w:r>
      <w:r>
        <w:t>Spark</w:t>
      </w:r>
      <w:r>
        <w:rPr>
          <w:spacing w:val="-4"/>
        </w:rPr>
        <w:t xml:space="preserve"> </w:t>
      </w:r>
      <w:r>
        <w:t>RDD,</w:t>
      </w:r>
      <w:r>
        <w:rPr>
          <w:spacing w:val="-5"/>
        </w:rPr>
        <w:t xml:space="preserve"> </w:t>
      </w:r>
      <w:r>
        <w:t>Spark SQL,</w:t>
      </w:r>
      <w:r>
        <w:rPr>
          <w:spacing w:val="-2"/>
        </w:rPr>
        <w:t xml:space="preserve"> Pyspark.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2" w:line="256" w:lineRule="auto"/>
        <w:ind w:right="656"/>
        <w:rPr>
          <w:rFonts w:ascii="Symbol" w:hAnsi="Symbol"/>
        </w:rPr>
      </w:pPr>
      <w:r>
        <w:t>Strong</w:t>
      </w:r>
      <w:r>
        <w:rPr>
          <w:spacing w:val="-2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phases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deployment,</w:t>
      </w:r>
      <w:r>
        <w:rPr>
          <w:spacing w:val="-7"/>
        </w:rPr>
        <w:t xml:space="preserve"> </w:t>
      </w:r>
      <w:r>
        <w:t>containerization, Optimization, Monitoring, CI/CD Automation and MLflow through seamless Model deployment.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ind w:right="472"/>
        <w:rPr>
          <w:rFonts w:ascii="Symbol" w:hAnsi="Symbol"/>
        </w:rPr>
      </w:pPr>
      <w:r>
        <w:t>Strong Knowledge in Generative AI methodologies, including fine-tuning and pretraining LLMs, prompt engineering,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multimodal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applications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leveraging GPT,</w:t>
      </w:r>
      <w:r>
        <w:rPr>
          <w:spacing w:val="-6"/>
        </w:rPr>
        <w:t xml:space="preserve"> </w:t>
      </w:r>
      <w:r>
        <w:t>BERT,</w:t>
      </w:r>
      <w:r>
        <w:rPr>
          <w:spacing w:val="-1"/>
        </w:rPr>
        <w:t xml:space="preserve"> </w:t>
      </w:r>
      <w:r>
        <w:t>T5,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diffusion</w:t>
      </w:r>
      <w:r>
        <w:rPr>
          <w:spacing w:val="-4"/>
        </w:rPr>
        <w:t xml:space="preserve"> </w:t>
      </w:r>
      <w:r>
        <w:t>models for text generation, summarization, and AI-powere</w:t>
      </w:r>
      <w:r>
        <w:t>d assistants</w:t>
      </w:r>
      <w:r>
        <w:rPr>
          <w:b/>
        </w:rPr>
        <w:t xml:space="preserve">. </w:t>
      </w:r>
      <w:r>
        <w:t>Passionate about integrating GenAI solutions into business workflows to drive automation, personalization, and enhanced decision-making</w:t>
      </w:r>
    </w:p>
    <w:p w:rsidR="00D81E3E" w:rsidRDefault="00D81E3E">
      <w:pPr>
        <w:pStyle w:val="BodyText"/>
        <w:ind w:left="0" w:firstLine="0"/>
      </w:pPr>
    </w:p>
    <w:p w:rsidR="00D81E3E" w:rsidRDefault="00D81E3E">
      <w:pPr>
        <w:pStyle w:val="BodyText"/>
        <w:spacing w:before="6"/>
        <w:ind w:left="0" w:firstLine="0"/>
      </w:pPr>
    </w:p>
    <w:p w:rsidR="00D81E3E" w:rsidRDefault="00FA5BCA">
      <w:pPr>
        <w:pStyle w:val="Heading1"/>
        <w:ind w:left="542"/>
      </w:pPr>
      <w:r>
        <w:t>TECHNICAL</w:t>
      </w:r>
      <w:r>
        <w:rPr>
          <w:spacing w:val="-11"/>
        </w:rPr>
        <w:t xml:space="preserve"> </w:t>
      </w:r>
      <w:r>
        <w:rPr>
          <w:spacing w:val="-2"/>
        </w:rPr>
        <w:t>SKILLS:</w:t>
      </w:r>
    </w:p>
    <w:p w:rsidR="00D81E3E" w:rsidRDefault="00D81E3E">
      <w:pPr>
        <w:pStyle w:val="BodyText"/>
        <w:spacing w:before="14"/>
        <w:ind w:left="0" w:firstLine="0"/>
        <w:rPr>
          <w:b/>
          <w:sz w:val="20"/>
        </w:r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8283"/>
      </w:tblGrid>
      <w:tr w:rsidR="00D81E3E">
        <w:trPr>
          <w:trHeight w:val="451"/>
        </w:trPr>
        <w:tc>
          <w:tcPr>
            <w:tcW w:w="2002" w:type="dxa"/>
          </w:tcPr>
          <w:p w:rsidR="00D81E3E" w:rsidRDefault="00FA5BC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Languages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</w:pPr>
            <w:r>
              <w:t>Python,</w:t>
            </w:r>
            <w:r>
              <w:rPr>
                <w:spacing w:val="-9"/>
              </w:rPr>
              <w:t xml:space="preserve"> </w:t>
            </w:r>
            <w:r>
              <w:t>PySpark,</w:t>
            </w:r>
            <w:r>
              <w:rPr>
                <w:spacing w:val="-8"/>
              </w:rPr>
              <w:t xml:space="preserve"> </w:t>
            </w:r>
            <w:r>
              <w:t>SQL,</w:t>
            </w:r>
            <w:r>
              <w:rPr>
                <w:spacing w:val="-6"/>
              </w:rPr>
              <w:t xml:space="preserve"> </w:t>
            </w:r>
            <w:r>
              <w:t>sparkSQL,</w:t>
            </w:r>
            <w:r>
              <w:rPr>
                <w:spacing w:val="-3"/>
              </w:rPr>
              <w:t xml:space="preserve"> </w:t>
            </w:r>
            <w:r>
              <w:t>SAS,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</w:tr>
      <w:tr w:rsidR="00D81E3E">
        <w:trPr>
          <w:trHeight w:val="450"/>
        </w:trPr>
        <w:tc>
          <w:tcPr>
            <w:tcW w:w="2002" w:type="dxa"/>
          </w:tcPr>
          <w:p w:rsidR="00D81E3E" w:rsidRDefault="00FA5BCA">
            <w:pPr>
              <w:pStyle w:val="TableParagraph"/>
              <w:rPr>
                <w:b/>
              </w:rPr>
            </w:pPr>
            <w:r>
              <w:rPr>
                <w:b/>
              </w:rPr>
              <w:t>Big</w:t>
            </w:r>
            <w:r>
              <w:rPr>
                <w:b/>
                <w:spacing w:val="-4"/>
              </w:rPr>
              <w:t xml:space="preserve"> Data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</w:pPr>
            <w:r>
              <w:t>Hadoop,</w:t>
            </w:r>
            <w:r>
              <w:rPr>
                <w:spacing w:val="-8"/>
              </w:rPr>
              <w:t xml:space="preserve"> </w:t>
            </w:r>
            <w:r>
              <w:t>Hive,</w:t>
            </w:r>
            <w:r>
              <w:rPr>
                <w:spacing w:val="-7"/>
              </w:rPr>
              <w:t xml:space="preserve"> </w:t>
            </w:r>
            <w:r>
              <w:t>HDFS,</w:t>
            </w:r>
            <w:r>
              <w:rPr>
                <w:spacing w:val="-8"/>
              </w:rPr>
              <w:t xml:space="preserve"> </w:t>
            </w:r>
            <w:r>
              <w:t>MapReduce,</w:t>
            </w:r>
            <w:r>
              <w:rPr>
                <w:spacing w:val="-3"/>
              </w:rPr>
              <w:t xml:space="preserve"> </w:t>
            </w:r>
            <w:r>
              <w:t>Pig,</w:t>
            </w:r>
            <w:r>
              <w:rPr>
                <w:spacing w:val="-8"/>
              </w:rPr>
              <w:t xml:space="preserve"> </w:t>
            </w:r>
            <w:r>
              <w:t>Kafka,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Spark</w:t>
            </w:r>
          </w:p>
        </w:tc>
      </w:tr>
      <w:tr w:rsidR="00D81E3E">
        <w:trPr>
          <w:trHeight w:val="450"/>
        </w:trPr>
        <w:tc>
          <w:tcPr>
            <w:tcW w:w="2002" w:type="dxa"/>
          </w:tcPr>
          <w:p w:rsidR="00D81E3E" w:rsidRDefault="00FA5BCA">
            <w:pPr>
              <w:pStyle w:val="TableParagraph"/>
              <w:rPr>
                <w:b/>
              </w:rPr>
            </w:pPr>
            <w:r>
              <w:rPr>
                <w:b/>
              </w:rPr>
              <w:t>BI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Tools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</w:pPr>
            <w:r>
              <w:t>Tableau,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BI,</w:t>
            </w:r>
            <w:r>
              <w:rPr>
                <w:spacing w:val="-5"/>
              </w:rPr>
              <w:t xml:space="preserve"> </w:t>
            </w:r>
            <w:r>
              <w:t>Excel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MS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tools</w:t>
            </w:r>
          </w:p>
        </w:tc>
      </w:tr>
      <w:tr w:rsidR="00D81E3E">
        <w:trPr>
          <w:trHeight w:val="446"/>
        </w:trPr>
        <w:tc>
          <w:tcPr>
            <w:tcW w:w="2002" w:type="dxa"/>
          </w:tcPr>
          <w:p w:rsidR="00D81E3E" w:rsidRDefault="00FA5BC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Databases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</w:pPr>
            <w:r>
              <w:t>Hadoop,</w:t>
            </w:r>
            <w:r>
              <w:rPr>
                <w:spacing w:val="-9"/>
              </w:rPr>
              <w:t xml:space="preserve"> </w:t>
            </w:r>
            <w:r>
              <w:t>PLSQL,</w:t>
            </w:r>
            <w:r>
              <w:rPr>
                <w:spacing w:val="-4"/>
              </w:rPr>
              <w:t xml:space="preserve"> </w:t>
            </w:r>
            <w:r>
              <w:t>MySQL,</w:t>
            </w:r>
            <w:r>
              <w:rPr>
                <w:spacing w:val="-5"/>
              </w:rPr>
              <w:t xml:space="preserve"> </w:t>
            </w:r>
            <w:r>
              <w:t>SQL</w:t>
            </w:r>
            <w:r>
              <w:rPr>
                <w:spacing w:val="-8"/>
              </w:rPr>
              <w:t xml:space="preserve"> </w:t>
            </w:r>
            <w:r>
              <w:t>Server,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Snowflake.</w:t>
            </w:r>
          </w:p>
        </w:tc>
      </w:tr>
      <w:tr w:rsidR="00D81E3E">
        <w:trPr>
          <w:trHeight w:val="450"/>
        </w:trPr>
        <w:tc>
          <w:tcPr>
            <w:tcW w:w="2002" w:type="dxa"/>
          </w:tcPr>
          <w:p w:rsidR="00D81E3E" w:rsidRDefault="00FA5BCA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2"/>
              </w:rPr>
              <w:t>MLOPS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  <w:spacing w:before="11"/>
            </w:pPr>
            <w:r>
              <w:t>Jenkins,</w:t>
            </w:r>
            <w:r>
              <w:rPr>
                <w:spacing w:val="-9"/>
              </w:rPr>
              <w:t xml:space="preserve"> </w:t>
            </w:r>
            <w:r>
              <w:t>Docker,</w:t>
            </w:r>
            <w:r>
              <w:rPr>
                <w:spacing w:val="-9"/>
              </w:rPr>
              <w:t xml:space="preserve"> </w:t>
            </w:r>
            <w:r>
              <w:t>Kafka,</w:t>
            </w:r>
            <w:r>
              <w:rPr>
                <w:spacing w:val="-8"/>
              </w:rPr>
              <w:t xml:space="preserve"> </w:t>
            </w:r>
            <w:r>
              <w:t>Kubernetes,</w:t>
            </w:r>
            <w:r>
              <w:rPr>
                <w:spacing w:val="-4"/>
              </w:rPr>
              <w:t xml:space="preserve"> </w:t>
            </w:r>
            <w:r>
              <w:t>Bitbucket,</w:t>
            </w:r>
            <w:r>
              <w:rPr>
                <w:spacing w:val="-4"/>
              </w:rPr>
              <w:t xml:space="preserve"> </w:t>
            </w:r>
            <w:r>
              <w:t>GitHub,</w:t>
            </w:r>
            <w:r>
              <w:rPr>
                <w:spacing w:val="-4"/>
              </w:rPr>
              <w:t xml:space="preserve"> </w:t>
            </w:r>
            <w:r>
              <w:t>Confluence,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Kanban</w:t>
            </w:r>
          </w:p>
        </w:tc>
      </w:tr>
      <w:tr w:rsidR="00D81E3E">
        <w:trPr>
          <w:trHeight w:val="450"/>
        </w:trPr>
        <w:tc>
          <w:tcPr>
            <w:tcW w:w="2002" w:type="dxa"/>
          </w:tcPr>
          <w:p w:rsidR="00D81E3E" w:rsidRDefault="00FA5BCA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OS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</w:pPr>
            <w:r>
              <w:t>Windows,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Unix</w:t>
            </w:r>
          </w:p>
        </w:tc>
      </w:tr>
      <w:tr w:rsidR="00D81E3E">
        <w:trPr>
          <w:trHeight w:val="1032"/>
        </w:trPr>
        <w:tc>
          <w:tcPr>
            <w:tcW w:w="2002" w:type="dxa"/>
          </w:tcPr>
          <w:p w:rsidR="00D81E3E" w:rsidRDefault="00FA5BCA">
            <w:pPr>
              <w:pStyle w:val="TableParagraph"/>
              <w:spacing w:before="1" w:line="266" w:lineRule="auto"/>
              <w:ind w:right="77"/>
              <w:rPr>
                <w:b/>
              </w:rPr>
            </w:pPr>
            <w:r>
              <w:rPr>
                <w:b/>
                <w:spacing w:val="-2"/>
              </w:rPr>
              <w:t>Statistical Techniques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  <w:spacing w:before="1" w:line="261" w:lineRule="auto"/>
            </w:pPr>
            <w:r>
              <w:t>Time Series forecasting, Survival analysis, Linear &amp; Nonlinear regressions, GLM &amp; GLMM, Logit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probit</w:t>
            </w:r>
            <w:r>
              <w:rPr>
                <w:spacing w:val="-4"/>
              </w:rPr>
              <w:t xml:space="preserve"> </w:t>
            </w:r>
            <w:r>
              <w:t>regression,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Experiments,</w:t>
            </w:r>
            <w:r>
              <w:rPr>
                <w:spacing w:val="-5"/>
              </w:rPr>
              <w:t xml:space="preserve"> </w:t>
            </w:r>
            <w:r>
              <w:t>Hypothesis</w:t>
            </w:r>
            <w:r>
              <w:rPr>
                <w:spacing w:val="-2"/>
              </w:rPr>
              <w:t xml:space="preserve"> </w:t>
            </w:r>
            <w:r>
              <w:t>Testing,</w:t>
            </w:r>
            <w:r>
              <w:rPr>
                <w:spacing w:val="-5"/>
              </w:rPr>
              <w:t xml:space="preserve"> </w:t>
            </w:r>
            <w:r>
              <w:t>ANOVA</w:t>
            </w:r>
            <w:r>
              <w:rPr>
                <w:spacing w:val="-1"/>
              </w:rPr>
              <w:t xml:space="preserve"> </w:t>
            </w:r>
            <w:r>
              <w:t>&amp;flavors,</w:t>
            </w:r>
            <w:r>
              <w:rPr>
                <w:spacing w:val="-5"/>
              </w:rPr>
              <w:t xml:space="preserve"> </w:t>
            </w:r>
            <w:r>
              <w:t>p-value, Confidence Intervals, PCA, Outlier Detection, Auto</w:t>
            </w:r>
            <w:r>
              <w:t>-correlations,</w:t>
            </w:r>
          </w:p>
        </w:tc>
      </w:tr>
      <w:tr w:rsidR="00D81E3E">
        <w:trPr>
          <w:trHeight w:val="738"/>
        </w:trPr>
        <w:tc>
          <w:tcPr>
            <w:tcW w:w="2002" w:type="dxa"/>
          </w:tcPr>
          <w:p w:rsidR="00D81E3E" w:rsidRDefault="00FA5BC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Packages/libraries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  <w:spacing w:before="1" w:line="261" w:lineRule="auto"/>
            </w:pPr>
            <w:r>
              <w:t>Pandas,</w:t>
            </w:r>
            <w:r>
              <w:rPr>
                <w:spacing w:val="-6"/>
              </w:rPr>
              <w:t xml:space="preserve"> </w:t>
            </w:r>
            <w:r>
              <w:t>NumPy,</w:t>
            </w:r>
            <w:r>
              <w:rPr>
                <w:spacing w:val="-6"/>
              </w:rPr>
              <w:t xml:space="preserve"> </w:t>
            </w:r>
            <w:r>
              <w:t>Seaborn,</w:t>
            </w:r>
            <w:r>
              <w:rPr>
                <w:spacing w:val="-6"/>
              </w:rPr>
              <w:t xml:space="preserve"> </w:t>
            </w:r>
            <w:r>
              <w:t>SciPy,</w:t>
            </w:r>
            <w:r>
              <w:rPr>
                <w:spacing w:val="-6"/>
              </w:rPr>
              <w:t xml:space="preserve"> </w:t>
            </w:r>
            <w:r>
              <w:t>Matplotlib,</w:t>
            </w:r>
            <w:r>
              <w:rPr>
                <w:spacing w:val="-6"/>
              </w:rPr>
              <w:t xml:space="preserve"> </w:t>
            </w:r>
            <w:r>
              <w:t>Scikit-learn,</w:t>
            </w:r>
            <w:r>
              <w:rPr>
                <w:spacing w:val="-6"/>
              </w:rPr>
              <w:t xml:space="preserve"> </w:t>
            </w:r>
            <w:r>
              <w:t>MLlib,</w:t>
            </w:r>
            <w:r>
              <w:rPr>
                <w:spacing w:val="-6"/>
              </w:rPr>
              <w:t xml:space="preserve"> </w:t>
            </w:r>
            <w:r>
              <w:t>ggplot2,</w:t>
            </w:r>
            <w:r>
              <w:rPr>
                <w:spacing w:val="-6"/>
              </w:rPr>
              <w:t xml:space="preserve"> </w:t>
            </w:r>
            <w:r>
              <w:t>NLP(NLTK, SpaCy,Gensim), Xgboost</w:t>
            </w:r>
          </w:p>
        </w:tc>
      </w:tr>
      <w:tr w:rsidR="00D81E3E">
        <w:trPr>
          <w:trHeight w:val="1027"/>
        </w:trPr>
        <w:tc>
          <w:tcPr>
            <w:tcW w:w="2002" w:type="dxa"/>
          </w:tcPr>
          <w:p w:rsidR="00D81E3E" w:rsidRDefault="00FA5BCA">
            <w:pPr>
              <w:pStyle w:val="TableParagraph"/>
              <w:spacing w:before="1" w:line="261" w:lineRule="auto"/>
              <w:ind w:right="77"/>
              <w:rPr>
                <w:b/>
              </w:rPr>
            </w:pPr>
            <w:r>
              <w:rPr>
                <w:b/>
                <w:spacing w:val="-2"/>
              </w:rPr>
              <w:t>Machine Learning/AI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  <w:spacing w:before="1" w:line="261" w:lineRule="auto"/>
              <w:ind w:right="22"/>
            </w:pPr>
            <w:r>
              <w:t>Linear Regression, MLR, Logistic Regression, Decision trees, Random Forest, Boosting Methods,</w:t>
            </w:r>
            <w:r>
              <w:rPr>
                <w:spacing w:val="-7"/>
              </w:rPr>
              <w:t xml:space="preserve"> </w:t>
            </w:r>
            <w:r>
              <w:t>Association</w:t>
            </w:r>
            <w:r>
              <w:rPr>
                <w:spacing w:val="-5"/>
              </w:rPr>
              <w:t xml:space="preserve"> </w:t>
            </w:r>
            <w:r>
              <w:t>Rule</w:t>
            </w:r>
            <w:r>
              <w:rPr>
                <w:spacing w:val="-4"/>
              </w:rPr>
              <w:t xml:space="preserve"> </w:t>
            </w:r>
            <w:r>
              <w:t>Mining,</w:t>
            </w:r>
            <w:r>
              <w:rPr>
                <w:spacing w:val="-7"/>
              </w:rPr>
              <w:t xml:space="preserve"> </w:t>
            </w:r>
            <w:r>
              <w:t>Clustering</w:t>
            </w:r>
            <w:r>
              <w:rPr>
                <w:spacing w:val="-3"/>
              </w:rPr>
              <w:t xml:space="preserve"> </w:t>
            </w:r>
            <w:r>
              <w:t>(K-Means,</w:t>
            </w:r>
            <w:r>
              <w:rPr>
                <w:spacing w:val="-7"/>
              </w:rPr>
              <w:t xml:space="preserve"> </w:t>
            </w:r>
            <w:r>
              <w:t>Hierarchal),</w:t>
            </w:r>
            <w:r>
              <w:rPr>
                <w:spacing w:val="-6"/>
              </w:rPr>
              <w:t xml:space="preserve"> </w:t>
            </w:r>
            <w:r>
              <w:t>Gradient</w:t>
            </w:r>
            <w:r>
              <w:rPr>
                <w:spacing w:val="-7"/>
              </w:rPr>
              <w:t xml:space="preserve"> </w:t>
            </w:r>
            <w:r>
              <w:t>descent, SVM, KNN,Recommendation engine, Text Analytics, Time series ARMA, ARIMA</w:t>
            </w:r>
          </w:p>
        </w:tc>
      </w:tr>
      <w:tr w:rsidR="00D81E3E">
        <w:trPr>
          <w:trHeight w:val="738"/>
        </w:trPr>
        <w:tc>
          <w:tcPr>
            <w:tcW w:w="2002" w:type="dxa"/>
          </w:tcPr>
          <w:p w:rsidR="00D81E3E" w:rsidRDefault="00FA5BCA">
            <w:pPr>
              <w:pStyle w:val="TableParagraph"/>
              <w:rPr>
                <w:b/>
              </w:rPr>
            </w:pPr>
            <w:r>
              <w:rPr>
                <w:b/>
              </w:rPr>
              <w:t>Deep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Learning/AI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  <w:spacing w:before="1" w:line="266" w:lineRule="auto"/>
            </w:pPr>
            <w:r>
              <w:t>PyTorch,</w:t>
            </w:r>
            <w:r>
              <w:rPr>
                <w:spacing w:val="-6"/>
              </w:rPr>
              <w:t xml:space="preserve"> </w:t>
            </w:r>
            <w:r>
              <w:t>CNN,</w:t>
            </w:r>
            <w:r>
              <w:rPr>
                <w:spacing w:val="-6"/>
              </w:rPr>
              <w:t xml:space="preserve"> </w:t>
            </w:r>
            <w:r>
              <w:t>RNN,</w:t>
            </w:r>
            <w:r>
              <w:rPr>
                <w:spacing w:val="-6"/>
              </w:rPr>
              <w:t xml:space="preserve"> </w:t>
            </w:r>
            <w:r>
              <w:t>LSTM</w:t>
            </w:r>
            <w:r>
              <w:rPr>
                <w:spacing w:val="-1"/>
              </w:rPr>
              <w:t xml:space="preserve"> </w:t>
            </w:r>
            <w:r>
              <w:t>models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TensorFlow</w:t>
            </w:r>
            <w:r>
              <w:rPr>
                <w:spacing w:val="-3"/>
              </w:rPr>
              <w:t xml:space="preserve"> </w:t>
            </w:r>
            <w:r>
              <w:t>(Keras),</w:t>
            </w:r>
            <w:r>
              <w:rPr>
                <w:spacing w:val="-5"/>
              </w:rPr>
              <w:t xml:space="preserve"> </w:t>
            </w:r>
            <w:r>
              <w:t>GAN</w:t>
            </w:r>
            <w:r>
              <w:rPr>
                <w:spacing w:val="-2"/>
              </w:rPr>
              <w:t xml:space="preserve"> </w:t>
            </w:r>
            <w:r>
              <w:t>models,</w:t>
            </w:r>
            <w:r>
              <w:rPr>
                <w:spacing w:val="-6"/>
              </w:rPr>
              <w:t xml:space="preserve"> </w:t>
            </w:r>
            <w:r>
              <w:t>OpenAI, Huggingface, Llama2, KerasNLP, BERT, LangChain, GPT-4, TensorFlowText</w:t>
            </w:r>
          </w:p>
        </w:tc>
      </w:tr>
      <w:tr w:rsidR="00D81E3E">
        <w:trPr>
          <w:trHeight w:val="451"/>
        </w:trPr>
        <w:tc>
          <w:tcPr>
            <w:tcW w:w="2002" w:type="dxa"/>
          </w:tcPr>
          <w:p w:rsidR="00D81E3E" w:rsidRDefault="00FA5BCA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Cloud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Compute</w:t>
            </w:r>
          </w:p>
        </w:tc>
        <w:tc>
          <w:tcPr>
            <w:tcW w:w="8283" w:type="dxa"/>
          </w:tcPr>
          <w:p w:rsidR="00D81E3E" w:rsidRDefault="00FA5BCA">
            <w:pPr>
              <w:pStyle w:val="TableParagraph"/>
              <w:spacing w:before="11"/>
            </w:pPr>
            <w:r>
              <w:t>AWS,</w:t>
            </w:r>
            <w:r>
              <w:rPr>
                <w:spacing w:val="-10"/>
              </w:rPr>
              <w:t xml:space="preserve"> </w:t>
            </w:r>
            <w:r>
              <w:t>Azure,</w:t>
            </w:r>
            <w:r>
              <w:rPr>
                <w:spacing w:val="-7"/>
              </w:rPr>
              <w:t xml:space="preserve"> </w:t>
            </w:r>
            <w:r>
              <w:t>Databricks,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GCP</w:t>
            </w:r>
          </w:p>
        </w:tc>
      </w:tr>
    </w:tbl>
    <w:p w:rsidR="00D81E3E" w:rsidRDefault="00D81E3E">
      <w:pPr>
        <w:pStyle w:val="TableParagraph"/>
        <w:sectPr w:rsidR="00D81E3E">
          <w:footerReference w:type="default" r:id="rId9"/>
          <w:type w:val="continuous"/>
          <w:pgSz w:w="12240" w:h="15840"/>
          <w:pgMar w:top="680" w:right="720" w:bottom="840" w:left="720" w:header="0" w:footer="643" w:gutter="0"/>
          <w:pgNumType w:start="1"/>
          <w:cols w:space="720"/>
        </w:sectPr>
      </w:pPr>
    </w:p>
    <w:p w:rsidR="00D81E3E" w:rsidRDefault="00FA5BCA">
      <w:pPr>
        <w:spacing w:before="27"/>
        <w:ind w:left="590"/>
        <w:rPr>
          <w:b/>
        </w:rPr>
      </w:pPr>
      <w:r>
        <w:rPr>
          <w:b/>
        </w:rPr>
        <w:lastRenderedPageBreak/>
        <w:t>THESIS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WORK/PUBLICATIONS</w:t>
      </w:r>
    </w:p>
    <w:p w:rsidR="00D81E3E" w:rsidRDefault="00D81E3E">
      <w:pPr>
        <w:pStyle w:val="BodyText"/>
        <w:spacing w:before="31"/>
        <w:ind w:left="0" w:firstLine="0"/>
        <w:rPr>
          <w:b/>
        </w:rPr>
      </w:pP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1" w:line="259" w:lineRule="auto"/>
        <w:ind w:right="13"/>
        <w:rPr>
          <w:rFonts w:ascii="Symbol" w:hAnsi="Symbol"/>
        </w:rPr>
      </w:pPr>
      <w:r>
        <w:t xml:space="preserve">Published research work on </w:t>
      </w:r>
      <w:r>
        <w:rPr>
          <w:b/>
        </w:rPr>
        <w:t>Structured Survey Interviewing</w:t>
      </w:r>
      <w:r>
        <w:t>, developing a qualitative proportional randomized response model to reduce bias in survey responses. (Authors: Niharika Yennum,</w:t>
      </w:r>
      <w:r>
        <w:rPr>
          <w:spacing w:val="40"/>
        </w:rPr>
        <w:t xml:space="preserve"> </w:t>
      </w:r>
      <w:r>
        <w:t>Dr Stefen A Sedory, Dr</w:t>
      </w:r>
      <w:r>
        <w:rPr>
          <w:spacing w:val="40"/>
        </w:rPr>
        <w:t xml:space="preserve"> </w:t>
      </w:r>
      <w:r>
        <w:t xml:space="preserve">Sarjinder Singh) </w:t>
      </w:r>
      <w:hyperlink r:id="rId10">
        <w:r>
          <w:rPr>
            <w:color w:val="0462C1"/>
            <w:spacing w:val="-2"/>
            <w:u w:val="single" w:color="0462C1"/>
          </w:rPr>
          <w:t>https://www.academia.edu/94339301/Improved_strategy_to_collect_sensitive_data_by_using_geometric_distr</w:t>
        </w:r>
      </w:hyperlink>
      <w:r>
        <w:rPr>
          <w:color w:val="0462C1"/>
          <w:spacing w:val="-2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ibution_as_a_randomization_device</w:t>
        </w:r>
      </w:hyperlink>
    </w:p>
    <w:p w:rsidR="00D81E3E" w:rsidRDefault="00D81E3E">
      <w:pPr>
        <w:pStyle w:val="BodyText"/>
        <w:spacing w:before="4"/>
        <w:ind w:left="0" w:firstLine="0"/>
      </w:pPr>
    </w:p>
    <w:p w:rsidR="00D81E3E" w:rsidRDefault="00FA5BCA">
      <w:pPr>
        <w:pStyle w:val="Heading1"/>
        <w:spacing w:before="1"/>
      </w:pPr>
      <w:r>
        <w:rPr>
          <w:spacing w:val="-2"/>
        </w:rPr>
        <w:t>CERTIFICATIONS: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4"/>
        <w:rPr>
          <w:rFonts w:ascii="Symbol" w:hAnsi="Symbol"/>
          <w:sz w:val="20"/>
        </w:rPr>
      </w:pPr>
      <w:r>
        <w:t>Python</w:t>
      </w:r>
      <w:r>
        <w:rPr>
          <w:spacing w:val="-9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4"/>
        </w:rPr>
        <w:t>Udemy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19"/>
        <w:rPr>
          <w:rFonts w:ascii="Symbol" w:hAnsi="Symbol"/>
          <w:sz w:val="20"/>
        </w:rPr>
      </w:pPr>
      <w:r>
        <w:t>SAS</w:t>
      </w:r>
      <w:r>
        <w:rPr>
          <w:spacing w:val="-9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</w:t>
      </w:r>
      <w:r>
        <w:t>nalyst</w:t>
      </w:r>
      <w:r>
        <w:rPr>
          <w:spacing w:val="-7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SAS9</w:t>
      </w:r>
      <w:r>
        <w:rPr>
          <w:spacing w:val="-7"/>
        </w:rPr>
        <w:t xml:space="preserve"> </w:t>
      </w:r>
      <w:r>
        <w:t>(License</w:t>
      </w:r>
      <w:r>
        <w:rPr>
          <w:spacing w:val="-5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rPr>
          <w:spacing w:val="-2"/>
        </w:rPr>
        <w:t>SBARM003586v9)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5"/>
        <w:rPr>
          <w:rFonts w:ascii="Symbol" w:hAnsi="Symbol"/>
          <w:sz w:val="20"/>
        </w:rPr>
      </w:pPr>
      <w:r>
        <w:t>SAS</w:t>
      </w:r>
      <w:r>
        <w:rPr>
          <w:spacing w:val="-6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Programmer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SAS9</w:t>
      </w:r>
      <w:r>
        <w:rPr>
          <w:spacing w:val="-6"/>
        </w:rPr>
        <w:t xml:space="preserve"> </w:t>
      </w:r>
      <w:r>
        <w:t>Credential</w:t>
      </w:r>
      <w:r>
        <w:rPr>
          <w:spacing w:val="-4"/>
        </w:rPr>
        <w:t xml:space="preserve"> </w:t>
      </w:r>
      <w:r>
        <w:t>(License</w:t>
      </w:r>
      <w:r>
        <w:rPr>
          <w:spacing w:val="-5"/>
        </w:rPr>
        <w:t xml:space="preserve"> </w:t>
      </w:r>
      <w:r>
        <w:t>No:</w:t>
      </w:r>
      <w:r>
        <w:rPr>
          <w:spacing w:val="38"/>
        </w:rPr>
        <w:t xml:space="preserve"> </w:t>
      </w:r>
      <w:r>
        <w:rPr>
          <w:spacing w:val="-2"/>
        </w:rPr>
        <w:t>BP072794V9)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19"/>
        <w:rPr>
          <w:rFonts w:ascii="Symbol" w:hAnsi="Symbol"/>
          <w:sz w:val="20"/>
        </w:rPr>
      </w:pPr>
      <w:r>
        <w:t>SQL</w:t>
      </w:r>
      <w:r>
        <w:rPr>
          <w:spacing w:val="-10"/>
        </w:rPr>
        <w:t xml:space="preserve"> </w:t>
      </w:r>
      <w:r>
        <w:t>Server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rPr>
          <w:spacing w:val="-2"/>
        </w:rPr>
        <w:t>(MCSA)</w:t>
      </w:r>
    </w:p>
    <w:p w:rsidR="00D81E3E" w:rsidRDefault="00D81E3E">
      <w:pPr>
        <w:pStyle w:val="BodyText"/>
        <w:ind w:left="0" w:firstLine="0"/>
      </w:pPr>
    </w:p>
    <w:p w:rsidR="00D81E3E" w:rsidRDefault="00D81E3E">
      <w:pPr>
        <w:pStyle w:val="BodyText"/>
        <w:spacing w:before="63"/>
        <w:ind w:left="0" w:firstLine="0"/>
      </w:pPr>
    </w:p>
    <w:p w:rsidR="00D81E3E" w:rsidRDefault="00FA5BCA">
      <w:pPr>
        <w:pStyle w:val="Heading1"/>
      </w:pPr>
      <w:r>
        <w:rPr>
          <w:spacing w:val="-2"/>
        </w:rPr>
        <w:t>EDUCATION: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rPr>
          <w:rFonts w:ascii="Symbol" w:hAnsi="Symbol"/>
          <w:sz w:val="20"/>
        </w:rPr>
      </w:pPr>
      <w:r>
        <w:t>Masters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Analytics,</w:t>
      </w:r>
      <w:r>
        <w:rPr>
          <w:spacing w:val="-8"/>
        </w:rPr>
        <w:t xml:space="preserve"> </w:t>
      </w:r>
      <w:r>
        <w:t>Computing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Modeling,</w:t>
      </w:r>
      <w:r>
        <w:rPr>
          <w:spacing w:val="-7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University</w:t>
      </w:r>
      <w:r>
        <w:rPr>
          <w:spacing w:val="41"/>
        </w:rPr>
        <w:t xml:space="preserve">  </w:t>
      </w:r>
      <w:r>
        <w:rPr>
          <w:b/>
        </w:rPr>
        <w:t>Jan</w:t>
      </w:r>
      <w:r>
        <w:rPr>
          <w:b/>
          <w:spacing w:val="-3"/>
        </w:rPr>
        <w:t xml:space="preserve"> </w:t>
      </w:r>
      <w:r>
        <w:rPr>
          <w:b/>
        </w:rPr>
        <w:t>2016-</w:t>
      </w:r>
      <w:r>
        <w:rPr>
          <w:b/>
          <w:spacing w:val="-2"/>
        </w:rPr>
        <w:t>May2017</w:t>
      </w:r>
      <w:r>
        <w:rPr>
          <w:spacing w:val="-2"/>
        </w:rPr>
        <w:t>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  <w:tab w:val="left" w:pos="8369"/>
        </w:tabs>
        <w:spacing w:before="30"/>
        <w:rPr>
          <w:rFonts w:ascii="Symbol" w:hAnsi="Symbol"/>
          <w:sz w:val="20"/>
        </w:rPr>
      </w:pPr>
      <w:r>
        <w:t>Integrated</w:t>
      </w:r>
      <w:r>
        <w:rPr>
          <w:spacing w:val="-10"/>
        </w:rPr>
        <w:t xml:space="preserve"> </w:t>
      </w:r>
      <w:r>
        <w:t>Masters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Mathematical</w:t>
      </w:r>
      <w:r>
        <w:rPr>
          <w:spacing w:val="-6"/>
        </w:rPr>
        <w:t xml:space="preserve"> </w:t>
      </w:r>
      <w:r>
        <w:t>Sciences,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Hyderabad,</w:t>
      </w:r>
      <w:r>
        <w:rPr>
          <w:spacing w:val="-9"/>
        </w:rPr>
        <w:t xml:space="preserve"> </w:t>
      </w:r>
      <w:r>
        <w:rPr>
          <w:spacing w:val="-2"/>
        </w:rPr>
        <w:t>India.</w:t>
      </w:r>
      <w:r>
        <w:tab/>
      </w:r>
      <w:r>
        <w:rPr>
          <w:b/>
        </w:rPr>
        <w:t>Jul</w:t>
      </w:r>
      <w:r>
        <w:rPr>
          <w:b/>
          <w:spacing w:val="-2"/>
        </w:rPr>
        <w:t xml:space="preserve"> </w:t>
      </w:r>
      <w:r>
        <w:rPr>
          <w:b/>
        </w:rPr>
        <w:t>2008-Jul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2013</w:t>
      </w:r>
    </w:p>
    <w:p w:rsidR="00D81E3E" w:rsidRDefault="00D81E3E">
      <w:pPr>
        <w:pStyle w:val="BodyText"/>
        <w:ind w:left="0" w:firstLine="0"/>
        <w:rPr>
          <w:b/>
        </w:rPr>
      </w:pPr>
    </w:p>
    <w:p w:rsidR="00D81E3E" w:rsidRDefault="00D81E3E">
      <w:pPr>
        <w:pStyle w:val="BodyText"/>
        <w:spacing w:before="87"/>
        <w:ind w:left="0" w:firstLine="0"/>
        <w:rPr>
          <w:b/>
        </w:rPr>
      </w:pPr>
    </w:p>
    <w:p w:rsidR="00D81E3E" w:rsidRDefault="00FA5BCA">
      <w:pPr>
        <w:pStyle w:val="Heading1"/>
      </w:pPr>
      <w:r>
        <w:t>WORK</w:t>
      </w:r>
      <w:r>
        <w:rPr>
          <w:spacing w:val="-2"/>
        </w:rPr>
        <w:t xml:space="preserve"> EXPERIENCE</w:t>
      </w:r>
    </w:p>
    <w:p w:rsidR="00D81E3E" w:rsidRDefault="00FA5BCA">
      <w:pPr>
        <w:pStyle w:val="Heading2"/>
        <w:spacing w:before="24"/>
      </w:pPr>
      <w:r>
        <w:t>Lead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Scientist/</w:t>
      </w:r>
      <w:r>
        <w:rPr>
          <w:spacing w:val="-3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rPr>
          <w:spacing w:val="-2"/>
        </w:rPr>
        <w:t>Engineer:</w:t>
      </w:r>
    </w:p>
    <w:p w:rsidR="00D81E3E" w:rsidRDefault="00FA5BCA">
      <w:pPr>
        <w:tabs>
          <w:tab w:val="left" w:pos="8504"/>
        </w:tabs>
        <w:spacing w:before="19"/>
        <w:ind w:left="720"/>
        <w:rPr>
          <w:b/>
        </w:rPr>
      </w:pP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Match/NMDP</w:t>
      </w:r>
      <w:r>
        <w:rPr>
          <w:b/>
          <w:spacing w:val="-7"/>
        </w:rPr>
        <w:t xml:space="preserve"> </w:t>
      </w:r>
      <w:r>
        <w:rPr>
          <w:b/>
        </w:rPr>
        <w:t>(CIBMTR</w:t>
      </w:r>
      <w:r>
        <w:rPr>
          <w:b/>
          <w:spacing w:val="-5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</w:rPr>
        <w:t>Group)-</w:t>
      </w:r>
      <w:r>
        <w:rPr>
          <w:b/>
          <w:spacing w:val="-5"/>
        </w:rPr>
        <w:t xml:space="preserve"> MN</w:t>
      </w:r>
      <w:r>
        <w:rPr>
          <w:b/>
        </w:rPr>
        <w:tab/>
        <w:t>Sep</w:t>
      </w:r>
      <w:r>
        <w:rPr>
          <w:b/>
          <w:spacing w:val="-4"/>
        </w:rPr>
        <w:t xml:space="preserve"> </w:t>
      </w:r>
      <w:r>
        <w:rPr>
          <w:b/>
        </w:rPr>
        <w:t>2019–July</w:t>
      </w:r>
      <w:r>
        <w:rPr>
          <w:b/>
          <w:spacing w:val="3"/>
        </w:rPr>
        <w:t xml:space="preserve"> </w:t>
      </w:r>
      <w:r>
        <w:rPr>
          <w:b/>
          <w:spacing w:val="-4"/>
        </w:rPr>
        <w:t>2025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0" w:line="261" w:lineRule="auto"/>
        <w:ind w:right="503"/>
        <w:rPr>
          <w:rFonts w:ascii="Symbol" w:hAnsi="Symbol"/>
          <w:sz w:val="20"/>
        </w:rPr>
      </w:pPr>
      <w:r>
        <w:t>Designed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deployed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predict</w:t>
      </w:r>
      <w:r>
        <w:rPr>
          <w:spacing w:val="-5"/>
        </w:rPr>
        <w:t xml:space="preserve"> </w:t>
      </w:r>
      <w:r>
        <w:t>cancer outcomes,</w:t>
      </w:r>
      <w:r>
        <w:rPr>
          <w:spacing w:val="-5"/>
        </w:rPr>
        <w:t xml:space="preserve"> </w:t>
      </w:r>
      <w:r>
        <w:t>enabling</w:t>
      </w:r>
      <w:r>
        <w:rPr>
          <w:spacing w:val="-2"/>
        </w:rPr>
        <w:t xml:space="preserve"> </w:t>
      </w:r>
      <w:r>
        <w:t>physicians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 data-driven clinical decisions.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660"/>
        <w:rPr>
          <w:rFonts w:ascii="Symbol" w:hAnsi="Symbol"/>
          <w:sz w:val="20"/>
        </w:rPr>
      </w:pPr>
      <w:r>
        <w:t>Implemented</w:t>
      </w:r>
      <w:r>
        <w:rPr>
          <w:spacing w:val="-6"/>
        </w:rPr>
        <w:t xml:space="preserve"> </w:t>
      </w:r>
      <w:r>
        <w:t>regression,</w:t>
      </w:r>
      <w:r>
        <w:rPr>
          <w:spacing w:val="-8"/>
        </w:rPr>
        <w:t xml:space="preserve"> </w:t>
      </w:r>
      <w:r>
        <w:t>bagging(Random</w:t>
      </w:r>
      <w:r>
        <w:rPr>
          <w:spacing w:val="-4"/>
        </w:rPr>
        <w:t xml:space="preserve"> </w:t>
      </w:r>
      <w:r>
        <w:t>forest)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boosting</w:t>
      </w:r>
      <w:r>
        <w:rPr>
          <w:spacing w:val="-4"/>
        </w:rPr>
        <w:t xml:space="preserve"> </w:t>
      </w:r>
      <w:r>
        <w:t>(XGBOOST)</w:t>
      </w:r>
      <w:r>
        <w:rPr>
          <w:spacing w:val="-4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model accuracy, improving clinical decision-making efficiency.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761"/>
        <w:rPr>
          <w:rFonts w:ascii="Symbol" w:hAnsi="Symbol"/>
          <w:sz w:val="20"/>
        </w:rPr>
      </w:pPr>
      <w:r>
        <w:t>Developed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automated</w:t>
      </w:r>
      <w:r>
        <w:rPr>
          <w:spacing w:val="-5"/>
        </w:rPr>
        <w:t xml:space="preserve"> </w:t>
      </w:r>
      <w:r>
        <w:t>ETL</w:t>
      </w:r>
      <w:r>
        <w:rPr>
          <w:spacing w:val="-5"/>
        </w:rPr>
        <w:t xml:space="preserve"> </w:t>
      </w:r>
      <w:r>
        <w:t>pipelines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>Glue,</w:t>
      </w:r>
      <w:r>
        <w:rPr>
          <w:spacing w:val="-5"/>
        </w:rPr>
        <w:t xml:space="preserve"> </w:t>
      </w:r>
      <w:r>
        <w:t>integrating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 multiple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S3, analyzing in Glue and loading to Oracle DB.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6" w:line="256" w:lineRule="auto"/>
        <w:ind w:right="694"/>
        <w:rPr>
          <w:rFonts w:ascii="Symbol" w:hAnsi="Symbol"/>
          <w:sz w:val="20"/>
        </w:rPr>
      </w:pPr>
      <w:r>
        <w:t>Worked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cardinality</w:t>
      </w:r>
      <w:r>
        <w:rPr>
          <w:spacing w:val="-4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datasets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techniques using Principal Component Analysis in reducing and optimizing features.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1" w:line="261" w:lineRule="auto"/>
        <w:ind w:right="848"/>
        <w:rPr>
          <w:rFonts w:ascii="Symbol" w:hAnsi="Symbol"/>
          <w:sz w:val="20"/>
        </w:rPr>
      </w:pPr>
      <w:r>
        <w:t>Applying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fold</w:t>
      </w:r>
      <w:r>
        <w:rPr>
          <w:spacing w:val="-4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validating models on multiple validation partitions.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541"/>
        <w:rPr>
          <w:rFonts w:ascii="Symbol" w:hAnsi="Symbol"/>
          <w:sz w:val="20"/>
        </w:rPr>
      </w:pPr>
      <w:r>
        <w:t>Trained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optimized</w:t>
      </w:r>
      <w:r>
        <w:rPr>
          <w:spacing w:val="-5"/>
        </w:rPr>
        <w:t xml:space="preserve"> </w:t>
      </w:r>
      <w:r>
        <w:t>ML/DL</w:t>
      </w:r>
      <w:r>
        <w:rPr>
          <w:spacing w:val="-6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TensorFlow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Scikit-learn,</w:t>
      </w:r>
      <w:r>
        <w:rPr>
          <w:spacing w:val="-7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12% through hyperparameter tuning and advanced feature selection.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3" w:line="256" w:lineRule="auto"/>
        <w:ind w:right="1204"/>
        <w:rPr>
          <w:rFonts w:ascii="Symbol" w:hAnsi="Symbol"/>
          <w:sz w:val="20"/>
        </w:rPr>
      </w:pPr>
      <w:r>
        <w:t>Deployed</w:t>
      </w:r>
      <w:r>
        <w:rPr>
          <w:spacing w:val="-5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environments,</w:t>
      </w:r>
      <w:r>
        <w:rPr>
          <w:spacing w:val="-7"/>
        </w:rPr>
        <w:t xml:space="preserve"> </w:t>
      </w:r>
      <w:r>
        <w:t>using AWS</w:t>
      </w:r>
      <w:r>
        <w:rPr>
          <w:spacing w:val="-5"/>
        </w:rPr>
        <w:t xml:space="preserve"> </w:t>
      </w:r>
      <w:r>
        <w:t>Sagemaker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 seamless integration.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6" w:line="261" w:lineRule="auto"/>
        <w:ind w:right="1028"/>
        <w:rPr>
          <w:rFonts w:ascii="Symbol" w:hAnsi="Symbol"/>
          <w:sz w:val="20"/>
        </w:rPr>
      </w:pPr>
      <w:r>
        <w:t>Created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pipelines,</w:t>
      </w:r>
      <w:r>
        <w:rPr>
          <w:spacing w:val="-6"/>
        </w:rPr>
        <w:t xml:space="preserve"> </w:t>
      </w:r>
      <w:r>
        <w:t>deployment</w:t>
      </w:r>
      <w:r>
        <w:rPr>
          <w:spacing w:val="-7"/>
        </w:rPr>
        <w:t xml:space="preserve"> </w:t>
      </w:r>
      <w:r>
        <w:t>processes,</w:t>
      </w:r>
      <w:r>
        <w:rPr>
          <w:spacing w:val="-7"/>
        </w:rPr>
        <w:t xml:space="preserve"> </w:t>
      </w:r>
      <w:r>
        <w:t>and performance metrics, providing clear guidelines and references for the team.</w:t>
      </w:r>
    </w:p>
    <w:p w:rsidR="00D81E3E" w:rsidRDefault="00D81E3E">
      <w:pPr>
        <w:pStyle w:val="BodyText"/>
        <w:ind w:left="0" w:firstLine="0"/>
      </w:pPr>
    </w:p>
    <w:p w:rsidR="00D81E3E" w:rsidRDefault="00D81E3E">
      <w:pPr>
        <w:pStyle w:val="BodyText"/>
        <w:spacing w:before="63"/>
        <w:ind w:left="0" w:firstLine="0"/>
      </w:pPr>
    </w:p>
    <w:p w:rsidR="00D81E3E" w:rsidRDefault="00FA5BCA">
      <w:pPr>
        <w:pStyle w:val="Heading2"/>
      </w:pPr>
      <w:r>
        <w:t>Data</w:t>
      </w:r>
      <w:r>
        <w:rPr>
          <w:spacing w:val="-5"/>
        </w:rPr>
        <w:t xml:space="preserve"> </w:t>
      </w:r>
      <w:r>
        <w:t>Scientist/ML</w:t>
      </w:r>
      <w:r>
        <w:rPr>
          <w:spacing w:val="-6"/>
        </w:rPr>
        <w:t xml:space="preserve"> </w:t>
      </w:r>
      <w:r>
        <w:rPr>
          <w:spacing w:val="-2"/>
        </w:rPr>
        <w:t>Engineer:</w:t>
      </w:r>
    </w:p>
    <w:p w:rsidR="00D81E3E" w:rsidRDefault="00FA5BCA">
      <w:pPr>
        <w:tabs>
          <w:tab w:val="left" w:pos="7173"/>
        </w:tabs>
        <w:spacing w:before="24"/>
        <w:ind w:left="720"/>
        <w:rPr>
          <w:b/>
        </w:rPr>
      </w:pPr>
      <w:r>
        <w:rPr>
          <w:b/>
        </w:rPr>
        <w:t>Arizona</w:t>
      </w:r>
      <w:r>
        <w:rPr>
          <w:b/>
          <w:spacing w:val="-6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Education-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AZ</w:t>
      </w:r>
      <w:r>
        <w:rPr>
          <w:b/>
        </w:rPr>
        <w:tab/>
        <w:t>Apr</w:t>
      </w:r>
      <w:r>
        <w:rPr>
          <w:b/>
          <w:spacing w:val="-7"/>
        </w:rPr>
        <w:t xml:space="preserve"> </w:t>
      </w:r>
      <w:r>
        <w:rPr>
          <w:b/>
        </w:rPr>
        <w:t>2018–Sep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2019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0" w:line="261" w:lineRule="auto"/>
        <w:ind w:right="1018"/>
        <w:rPr>
          <w:rFonts w:ascii="Symbol" w:hAnsi="Symbol"/>
          <w:sz w:val="20"/>
        </w:rPr>
      </w:pPr>
      <w:r>
        <w:t>Implemented</w:t>
      </w:r>
      <w:r>
        <w:rPr>
          <w:spacing w:val="-4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predicts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7"/>
        </w:rPr>
        <w:t xml:space="preserve"> </w:t>
      </w:r>
      <w:r>
        <w:t>performance to</w:t>
      </w:r>
      <w:r>
        <w:rPr>
          <w:spacing w:val="-6"/>
        </w:rPr>
        <w:t xml:space="preserve"> </w:t>
      </w:r>
      <w:r>
        <w:t>maximize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learning productivity by analyzing students past academic performance to predict their future results.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948"/>
        <w:rPr>
          <w:rFonts w:ascii="Symbol" w:hAnsi="Symbol"/>
          <w:sz w:val="20"/>
        </w:rPr>
      </w:pPr>
      <w:r>
        <w:t>Collaborated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scientists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sources,</w:t>
      </w:r>
      <w:r>
        <w:rPr>
          <w:spacing w:val="-6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data, Preprocessing and Feature Engineering.</w:t>
      </w:r>
    </w:p>
    <w:p w:rsidR="00D81E3E" w:rsidRDefault="00D81E3E">
      <w:pPr>
        <w:pStyle w:val="ListParagraph"/>
        <w:spacing w:line="256" w:lineRule="auto"/>
        <w:rPr>
          <w:rFonts w:ascii="Symbol" w:hAnsi="Symbol"/>
          <w:sz w:val="20"/>
        </w:rPr>
        <w:sectPr w:rsidR="00D81E3E">
          <w:pgSz w:w="12240" w:h="15840"/>
          <w:pgMar w:top="700" w:right="720" w:bottom="840" w:left="720" w:header="0" w:footer="643" w:gutter="0"/>
          <w:cols w:space="720"/>
        </w:sectPr>
      </w:pP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82" w:line="256" w:lineRule="auto"/>
        <w:ind w:right="1372"/>
        <w:rPr>
          <w:rFonts w:ascii="Symbol" w:hAnsi="Symbol"/>
          <w:sz w:val="20"/>
        </w:rPr>
      </w:pPr>
      <w:r>
        <w:lastRenderedPageBreak/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test</w:t>
      </w:r>
      <w:r>
        <w:rPr>
          <w:spacing w:val="-1"/>
        </w:rPr>
        <w:t xml:space="preserve"> </w:t>
      </w:r>
      <w:r>
        <w:t>construction,</w:t>
      </w:r>
      <w:r>
        <w:rPr>
          <w:spacing w:val="-7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using Advanced statistical techniques such as Regression and Rasch models.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6" w:line="256" w:lineRule="auto"/>
        <w:ind w:right="552"/>
        <w:rPr>
          <w:rFonts w:ascii="Symbol" w:hAnsi="Symbol"/>
          <w:sz w:val="20"/>
        </w:rPr>
      </w:pPr>
      <w:r>
        <w:t>Perform</w:t>
      </w:r>
      <w:r>
        <w:rPr>
          <w:spacing w:val="-3"/>
        </w:rPr>
        <w:t xml:space="preserve"> </w:t>
      </w:r>
      <w:r>
        <w:t>Anova,</w:t>
      </w:r>
      <w:r>
        <w:rPr>
          <w:spacing w:val="-6"/>
        </w:rPr>
        <w:t xml:space="preserve"> </w:t>
      </w:r>
      <w:r>
        <w:t>A/B</w:t>
      </w:r>
      <w:r>
        <w:rPr>
          <w:spacing w:val="-3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clusters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 to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the various accommodations provided and their demographics.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6" w:line="256" w:lineRule="auto"/>
        <w:ind w:right="759"/>
        <w:rPr>
          <w:rFonts w:ascii="Symbol" w:hAnsi="Symbol"/>
          <w:sz w:val="20"/>
        </w:rPr>
      </w:pPr>
      <w:r>
        <w:t>Reviewed</w:t>
      </w:r>
      <w:r>
        <w:rPr>
          <w:spacing w:val="-5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wrote</w:t>
      </w:r>
      <w:r>
        <w:rPr>
          <w:spacing w:val="-4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queries</w:t>
      </w:r>
      <w:r>
        <w:rPr>
          <w:spacing w:val="-4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(Sql</w:t>
      </w:r>
      <w:r>
        <w:rPr>
          <w:spacing w:val="-2"/>
        </w:rPr>
        <w:t xml:space="preserve"> </w:t>
      </w:r>
      <w:r>
        <w:t>Server)</w:t>
      </w:r>
      <w:r>
        <w:rPr>
          <w:spacing w:val="-4"/>
        </w:rPr>
        <w:t xml:space="preserve"> </w:t>
      </w:r>
      <w:r>
        <w:t>to match the results with the actual report against Datam</w:t>
      </w:r>
      <w:r>
        <w:t>art (oracle)</w:t>
      </w:r>
    </w:p>
    <w:p w:rsidR="00D81E3E" w:rsidRDefault="00D81E3E">
      <w:pPr>
        <w:pStyle w:val="BodyText"/>
        <w:ind w:left="0" w:firstLine="0"/>
      </w:pPr>
    </w:p>
    <w:p w:rsidR="00D81E3E" w:rsidRDefault="00D81E3E">
      <w:pPr>
        <w:pStyle w:val="BodyText"/>
        <w:spacing w:before="204"/>
        <w:ind w:left="0" w:firstLine="0"/>
      </w:pPr>
    </w:p>
    <w:p w:rsidR="00D81E3E" w:rsidRDefault="00FA5BCA">
      <w:pPr>
        <w:tabs>
          <w:tab w:val="left" w:pos="7231"/>
        </w:tabs>
        <w:ind w:left="691"/>
        <w:rPr>
          <w:b/>
        </w:rPr>
      </w:pPr>
      <w:r>
        <w:rPr>
          <w:b/>
        </w:rPr>
        <w:t>Sr</w:t>
      </w:r>
      <w:r>
        <w:rPr>
          <w:b/>
          <w:spacing w:val="-7"/>
        </w:rPr>
        <w:t xml:space="preserve"> </w:t>
      </w:r>
      <w:r>
        <w:rPr>
          <w:b/>
        </w:rPr>
        <w:t>Statistical</w:t>
      </w:r>
      <w:r>
        <w:rPr>
          <w:b/>
          <w:spacing w:val="-2"/>
        </w:rPr>
        <w:t xml:space="preserve"> </w:t>
      </w:r>
      <w:r>
        <w:rPr>
          <w:b/>
        </w:rPr>
        <w:t>Analyst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</w:t>
      </w:r>
      <w:r>
        <w:rPr>
          <w:b/>
        </w:rPr>
        <w:t>AMEX,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AZ</w:t>
      </w:r>
      <w:r>
        <w:rPr>
          <w:b/>
        </w:rPr>
        <w:tab/>
        <w:t>Aug</w:t>
      </w:r>
      <w:r>
        <w:rPr>
          <w:b/>
          <w:spacing w:val="-5"/>
        </w:rPr>
        <w:t xml:space="preserve"> </w:t>
      </w:r>
      <w:r>
        <w:rPr>
          <w:b/>
        </w:rPr>
        <w:t>2017–Apr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2018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4" w:line="256" w:lineRule="auto"/>
        <w:ind w:right="1180"/>
        <w:rPr>
          <w:rFonts w:ascii="Symbol" w:hAnsi="Symbol"/>
          <w:sz w:val="20"/>
        </w:rPr>
      </w:pPr>
      <w:r>
        <w:t>Assisted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Predictive</w:t>
      </w:r>
      <w:r>
        <w:rPr>
          <w:spacing w:val="-3"/>
        </w:rPr>
        <w:t xml:space="preserve"> </w:t>
      </w:r>
      <w:r>
        <w:t>Scoring</w:t>
      </w:r>
      <w:r>
        <w:rPr>
          <w:spacing w:val="-2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in 5% increase in prediction accuracy.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rPr>
          <w:rFonts w:ascii="Symbol" w:hAnsi="Symbol"/>
          <w:sz w:val="20"/>
        </w:rPr>
      </w:pPr>
      <w:r>
        <w:t>Analyzed</w:t>
      </w:r>
      <w:r>
        <w:rPr>
          <w:spacing w:val="-8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datasets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SQL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SAS,</w:t>
      </w:r>
      <w:r>
        <w:rPr>
          <w:spacing w:val="-7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trends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insights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team.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4" w:line="256" w:lineRule="auto"/>
        <w:ind w:right="579"/>
        <w:rPr>
          <w:rFonts w:ascii="Symbol" w:hAnsi="Symbol"/>
          <w:sz w:val="20"/>
        </w:rPr>
      </w:pPr>
      <w:r>
        <w:t>Collaborated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scientist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 model</w:t>
      </w:r>
      <w:r>
        <w:rPr>
          <w:spacing w:val="-2"/>
        </w:rPr>
        <w:t xml:space="preserve"> </w:t>
      </w:r>
      <w:r>
        <w:t>performance,</w:t>
      </w:r>
      <w:r>
        <w:rPr>
          <w:spacing w:val="-6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15%</w:t>
      </w:r>
      <w:r>
        <w:rPr>
          <w:spacing w:val="-4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processing time.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6"/>
        <w:rPr>
          <w:rFonts w:ascii="Symbol" w:hAnsi="Symbol"/>
          <w:sz w:val="20"/>
        </w:rPr>
      </w:pPr>
      <w:r>
        <w:t>Participated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preprocessing</w:t>
      </w:r>
      <w:r>
        <w:rPr>
          <w:spacing w:val="-5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reliability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inputs.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0" w:line="256" w:lineRule="auto"/>
        <w:ind w:right="664"/>
        <w:rPr>
          <w:rFonts w:ascii="Symbol" w:hAnsi="Symbol"/>
          <w:sz w:val="20"/>
        </w:rPr>
      </w:pPr>
      <w:r>
        <w:t>Delivered</w:t>
      </w:r>
      <w:r>
        <w:rPr>
          <w:spacing w:val="-5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stakeholders,</w:t>
      </w:r>
      <w:r>
        <w:rPr>
          <w:spacing w:val="-6"/>
        </w:rPr>
        <w:t xml:space="preserve"> </w:t>
      </w:r>
      <w:r>
        <w:t>facilitating</w:t>
      </w:r>
      <w:r>
        <w:rPr>
          <w:spacing w:val="-3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 xml:space="preserve">decision </w:t>
      </w:r>
      <w:r>
        <w:rPr>
          <w:spacing w:val="-2"/>
        </w:rPr>
        <w:t>making.</w:t>
      </w:r>
    </w:p>
    <w:p w:rsidR="00D81E3E" w:rsidRDefault="00D81E3E">
      <w:pPr>
        <w:pStyle w:val="BodyText"/>
        <w:ind w:left="0" w:firstLine="0"/>
      </w:pPr>
    </w:p>
    <w:p w:rsidR="00D81E3E" w:rsidRDefault="00D81E3E">
      <w:pPr>
        <w:pStyle w:val="BodyText"/>
        <w:spacing w:before="50"/>
        <w:ind w:left="0" w:firstLine="0"/>
      </w:pPr>
    </w:p>
    <w:p w:rsidR="00D81E3E" w:rsidRDefault="00FA5BCA">
      <w:pPr>
        <w:pStyle w:val="Heading2"/>
      </w:pPr>
      <w:r>
        <w:t>Data</w:t>
      </w:r>
      <w:r>
        <w:rPr>
          <w:spacing w:val="-7"/>
        </w:rPr>
        <w:t xml:space="preserve"> </w:t>
      </w:r>
      <w:r>
        <w:t>Scientist/Risk</w:t>
      </w:r>
      <w:r>
        <w:rPr>
          <w:spacing w:val="-7"/>
        </w:rPr>
        <w:t xml:space="preserve"> </w:t>
      </w:r>
      <w:r>
        <w:rPr>
          <w:spacing w:val="-2"/>
        </w:rPr>
        <w:t>Analyst:</w:t>
      </w:r>
    </w:p>
    <w:p w:rsidR="00D81E3E" w:rsidRDefault="00FA5BCA">
      <w:pPr>
        <w:tabs>
          <w:tab w:val="left" w:pos="7236"/>
        </w:tabs>
        <w:spacing w:before="20"/>
        <w:ind w:left="720"/>
        <w:rPr>
          <w:b/>
        </w:rPr>
      </w:pPr>
      <w:r>
        <w:rPr>
          <w:b/>
        </w:rPr>
        <w:t>Igreen</w:t>
      </w:r>
      <w:r>
        <w:rPr>
          <w:b/>
          <w:spacing w:val="-9"/>
        </w:rPr>
        <w:t xml:space="preserve"> </w:t>
      </w:r>
      <w:r>
        <w:rPr>
          <w:b/>
        </w:rPr>
        <w:t>Systems,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India</w:t>
      </w:r>
      <w:r>
        <w:rPr>
          <w:b/>
        </w:rPr>
        <w:tab/>
        <w:t>Jun</w:t>
      </w:r>
      <w:r>
        <w:rPr>
          <w:b/>
          <w:spacing w:val="-6"/>
        </w:rPr>
        <w:t xml:space="preserve"> </w:t>
      </w:r>
      <w:r>
        <w:rPr>
          <w:b/>
        </w:rPr>
        <w:t>2013-</w:t>
      </w:r>
      <w:r>
        <w:rPr>
          <w:b/>
          <w:spacing w:val="-2"/>
        </w:rPr>
        <w:t>Dec2015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19" w:line="261" w:lineRule="auto"/>
        <w:ind w:right="1550"/>
        <w:rPr>
          <w:rFonts w:ascii="Symbol" w:hAnsi="Symbol"/>
          <w:sz w:val="20"/>
        </w:rPr>
      </w:pPr>
      <w:r>
        <w:t>Developed</w:t>
      </w:r>
      <w:r>
        <w:rPr>
          <w:spacing w:val="-7"/>
        </w:rPr>
        <w:t xml:space="preserve"> </w:t>
      </w:r>
      <w:r>
        <w:t>Predictive</w:t>
      </w:r>
      <w:r>
        <w:rPr>
          <w:spacing w:val="-6"/>
        </w:rPr>
        <w:t xml:space="preserve"> </w:t>
      </w:r>
      <w:r>
        <w:t>models/Scorecards/Segmentation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predict</w:t>
      </w:r>
      <w:r>
        <w:rPr>
          <w:spacing w:val="-8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 delinquency, payment rate, profitability for regional banks.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635"/>
        <w:rPr>
          <w:rFonts w:ascii="Symbol" w:hAnsi="Symbol"/>
          <w:sz w:val="20"/>
        </w:rPr>
      </w:pPr>
      <w:r>
        <w:t>Prepared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5"/>
        </w:rPr>
        <w:t xml:space="preserve"> </w:t>
      </w:r>
      <w:r>
        <w:t>reports 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purchasing,</w:t>
      </w:r>
      <w:r>
        <w:rPr>
          <w:spacing w:val="-6"/>
        </w:rPr>
        <w:t xml:space="preserve"> </w:t>
      </w:r>
      <w:r>
        <w:t>lifecycle,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engagement and prepared visualizati</w:t>
      </w:r>
      <w:r>
        <w:t>ons summarizing key insights using Tableau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" w:line="256" w:lineRule="auto"/>
        <w:ind w:right="460"/>
        <w:rPr>
          <w:rFonts w:ascii="Symbol" w:hAnsi="Symbol"/>
          <w:sz w:val="20"/>
        </w:rPr>
      </w:pPr>
      <w:r>
        <w:t>Implemented</w:t>
      </w:r>
      <w:r>
        <w:rPr>
          <w:spacing w:val="-3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predict</w:t>
      </w:r>
      <w:r>
        <w:rPr>
          <w:spacing w:val="-6"/>
        </w:rPr>
        <w:t xml:space="preserve"> </w:t>
      </w:r>
      <w:r>
        <w:t>the customer</w:t>
      </w:r>
      <w:r>
        <w:rPr>
          <w:spacing w:val="-1"/>
        </w:rPr>
        <w:t xml:space="preserve"> </w:t>
      </w:r>
      <w:r>
        <w:t>churn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reducing customer churn by 4%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6" w:line="256" w:lineRule="auto"/>
        <w:ind w:right="562"/>
        <w:rPr>
          <w:rFonts w:ascii="Symbol" w:hAnsi="Symbol"/>
          <w:sz w:val="20"/>
        </w:rPr>
      </w:pP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advanced Python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SAS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prepare transform,</w:t>
      </w:r>
      <w:r>
        <w:rPr>
          <w:spacing w:val="-7"/>
        </w:rPr>
        <w:t xml:space="preserve"> </w:t>
      </w:r>
      <w:r>
        <w:t>and harmonize data sets in preparation for modeling</w:t>
      </w:r>
    </w:p>
    <w:p w:rsidR="00D81E3E" w:rsidRDefault="00FA5BCA">
      <w:pPr>
        <w:pStyle w:val="ListParagraph"/>
        <w:numPr>
          <w:ilvl w:val="0"/>
          <w:numId w:val="1"/>
        </w:numPr>
        <w:tabs>
          <w:tab w:val="left" w:pos="720"/>
        </w:tabs>
        <w:spacing w:before="2" w:line="266" w:lineRule="auto"/>
        <w:ind w:right="502"/>
        <w:rPr>
          <w:rFonts w:ascii="Symbol" w:hAnsi="Symbol"/>
          <w:sz w:val="20"/>
        </w:rPr>
      </w:pPr>
      <w:r>
        <w:t>Developed</w:t>
      </w:r>
      <w:r>
        <w:rPr>
          <w:spacing w:val="-5"/>
        </w:rPr>
        <w:t xml:space="preserve"> </w:t>
      </w:r>
      <w:r>
        <w:t>SQL</w:t>
      </w:r>
      <w:r>
        <w:rPr>
          <w:spacing w:val="-6"/>
        </w:rPr>
        <w:t xml:space="preserve"> </w:t>
      </w:r>
      <w:r>
        <w:t>coding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gather</w:t>
      </w:r>
      <w:r>
        <w:rPr>
          <w:spacing w:val="-4"/>
        </w:rPr>
        <w:t xml:space="preserve"> </w:t>
      </w:r>
      <w:r>
        <w:t>data from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sources,</w:t>
      </w:r>
      <w:r>
        <w:rPr>
          <w:spacing w:val="-6"/>
        </w:rPr>
        <w:t xml:space="preserve"> </w:t>
      </w:r>
      <w:r>
        <w:t>transformed</w:t>
      </w:r>
      <w:r>
        <w:rPr>
          <w:spacing w:val="-5"/>
        </w:rPr>
        <w:t xml:space="preserve"> </w:t>
      </w:r>
      <w:r>
        <w:t>for consistency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loaded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an analysis data warehouse by aggregating the data.</w:t>
      </w:r>
    </w:p>
    <w:sectPr w:rsidR="00D81E3E">
      <w:pgSz w:w="12240" w:h="15840"/>
      <w:pgMar w:top="640" w:right="720" w:bottom="840" w:left="72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CA" w:rsidRDefault="00FA5BCA">
      <w:r>
        <w:separator/>
      </w:r>
    </w:p>
  </w:endnote>
  <w:endnote w:type="continuationSeparator" w:id="0">
    <w:p w:rsidR="00FA5BCA" w:rsidRDefault="00FA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3E" w:rsidRDefault="00FA5BCA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IN" w:eastAsia="en-IN" w:bidi="te-IN"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3813047</wp:posOffset>
              </wp:positionH>
              <wp:positionV relativeFrom="page">
                <wp:posOffset>9510471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1E3E" w:rsidRDefault="00FA5BCA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48.85pt;width:12.6pt;height:13.0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LWuYAuIAAAANAQAADwAAAAAAAAAAAAAAAAD+AwAAZHJzL2Rvd25yZXYueG1sUEsF&#10;BgAAAAAEAAQA8wAAAA0FAAAAAA==&#10;" filled="f" stroked="f">
              <v:path arrowok="t"/>
              <v:textbox inset="0,0,0,0">
                <w:txbxContent>
                  <w:p w:rsidR="00D81E3E" w:rsidRDefault="00FA5BCA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CA" w:rsidRDefault="00FA5BCA">
      <w:r>
        <w:separator/>
      </w:r>
    </w:p>
  </w:footnote>
  <w:footnote w:type="continuationSeparator" w:id="0">
    <w:p w:rsidR="00FA5BCA" w:rsidRDefault="00FA5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06C9"/>
    <w:multiLevelType w:val="hybridMultilevel"/>
    <w:tmpl w:val="0B7E3B56"/>
    <w:lvl w:ilvl="0" w:tplc="BAAE326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7A4E19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A77CD46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5B2E8D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A6EC193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B4AE79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3A6AB6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FAECF29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1B86270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1E3E"/>
    <w:rsid w:val="009F3FA2"/>
    <w:rsid w:val="00D81E3E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9F3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9F3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k@reddaiah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cademia.edu/94339301/Improved_strategy_to_collect_sensitive_data_by_using_geometric_distribution_as_a_randomization_devi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cademia.edu/94339301/Improved_strategy_to_collect_sensitive_data_by_using_geometric_distribution_as_a_randomization_devic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Yennum, Niharika</dc:creator>
  <cp:lastModifiedBy>fima</cp:lastModifiedBy>
  <cp:revision>2</cp:revision>
  <dcterms:created xsi:type="dcterms:W3CDTF">2025-11-05T16:46:00Z</dcterms:created>
  <dcterms:modified xsi:type="dcterms:W3CDTF">2025-11-05T16:46:00Z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